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67" w:rsidRDefault="00FA1867" w:rsidP="00FA1867">
      <w:r w:rsidRPr="0005070C">
        <w:t xml:space="preserve">Monitoring is one of the tools used to improve our understanding of air pollution patterns and trends </w:t>
      </w:r>
      <w:r>
        <w:t>on the ACT community</w:t>
      </w:r>
      <w:r w:rsidRPr="0005070C">
        <w:t>.</w:t>
      </w:r>
      <w:r w:rsidRPr="00474CFF">
        <w:t xml:space="preserve"> </w:t>
      </w:r>
      <w:r w:rsidRPr="0005070C">
        <w:t>The ACT Government has been undertaking ambient air quality monitoring in Canberra since the early 1990’s.</w:t>
      </w:r>
    </w:p>
    <w:p w:rsidR="00FA1867" w:rsidRPr="007B4B59" w:rsidRDefault="00FA1867" w:rsidP="00FA1867">
      <w:r w:rsidRPr="007B4B59">
        <w:t>The ACT Air Quality Report 2018</w:t>
      </w:r>
      <w:r>
        <w:t xml:space="preserve"> </w:t>
      </w:r>
      <w:r w:rsidRPr="007B4B59">
        <w:t xml:space="preserve">presents the results of ambient air quality monitoring in the ACT for 2018 and assesses </w:t>
      </w:r>
      <w:r>
        <w:rPr>
          <w:color w:val="000000" w:themeColor="text1"/>
        </w:rPr>
        <w:t>the results</w:t>
      </w:r>
      <w:r w:rsidRPr="007B4B59">
        <w:rPr>
          <w:color w:val="FF0000"/>
        </w:rPr>
        <w:t xml:space="preserve"> </w:t>
      </w:r>
      <w:r w:rsidRPr="007B4B59">
        <w:t xml:space="preserve">in accordance with the requirements of the </w:t>
      </w:r>
      <w:r w:rsidRPr="00E11E9C">
        <w:t xml:space="preserve">National Environment Protection (Ambient </w:t>
      </w:r>
      <w:r>
        <w:t>Air Quality) Measure (AAQ NEPM)</w:t>
      </w:r>
      <w:r w:rsidRPr="007B4B59">
        <w:t xml:space="preserve">. </w:t>
      </w:r>
    </w:p>
    <w:p w:rsidR="00FA1867" w:rsidRPr="007B4B59" w:rsidRDefault="00FA1867" w:rsidP="00FA1867">
      <w:r w:rsidRPr="007B4B59">
        <w:t xml:space="preserve">A summary of the </w:t>
      </w:r>
      <w:r>
        <w:t>2018 monitoring results</w:t>
      </w:r>
      <w:r w:rsidRPr="007B4B59">
        <w:t xml:space="preserve"> is:</w:t>
      </w:r>
    </w:p>
    <w:p w:rsidR="00FA1867" w:rsidRDefault="00FA1867" w:rsidP="00FA1867">
      <w:pPr>
        <w:pStyle w:val="ListParagraph"/>
        <w:numPr>
          <w:ilvl w:val="0"/>
          <w:numId w:val="16"/>
        </w:numPr>
      </w:pPr>
      <w:r>
        <w:t>Canberra’s air quality was generally good</w:t>
      </w:r>
      <w:r w:rsidRPr="007B4B59">
        <w:t>, with no exceedances of the AAQ NEPM standards for carbon monoxide, nitrogen dioxide or ozone at any of the ACT’s monitoring stations</w:t>
      </w:r>
      <w:r>
        <w:t>;</w:t>
      </w:r>
    </w:p>
    <w:p w:rsidR="00FA1867" w:rsidRDefault="00FA1867" w:rsidP="00FA1867">
      <w:pPr>
        <w:pStyle w:val="ListParagraph"/>
        <w:numPr>
          <w:ilvl w:val="0"/>
          <w:numId w:val="16"/>
        </w:numPr>
      </w:pPr>
      <w:r>
        <w:t>The Air Quality Index (AQI) was in the “very good”, “good” or “fair” category for o</w:t>
      </w:r>
      <w:bookmarkStart w:id="0" w:name="_GoBack"/>
      <w:bookmarkEnd w:id="0"/>
      <w:r>
        <w:t>ver</w:t>
      </w:r>
      <w:r w:rsidR="001D4C98">
        <w:t xml:space="preserve"> </w:t>
      </w:r>
      <w:r>
        <w:t xml:space="preserve">98 percent of the time in Canberra. For more information about AQI, please visit the </w:t>
      </w:r>
      <w:hyperlink r:id="rId8" w:history="1">
        <w:r w:rsidRPr="00F1141A">
          <w:rPr>
            <w:rStyle w:val="Hyperlink"/>
          </w:rPr>
          <w:t>Health Directorate website</w:t>
        </w:r>
      </w:hyperlink>
      <w:r>
        <w:t xml:space="preserve">; </w:t>
      </w:r>
    </w:p>
    <w:p w:rsidR="00FA1867" w:rsidRPr="007B4B59" w:rsidRDefault="00FA1867" w:rsidP="00FA1867">
      <w:pPr>
        <w:pStyle w:val="ListParagraph"/>
        <w:numPr>
          <w:ilvl w:val="0"/>
          <w:numId w:val="16"/>
        </w:numPr>
      </w:pPr>
      <w:r>
        <w:t>T</w:t>
      </w:r>
      <w:r w:rsidRPr="007B4B59">
        <w:t xml:space="preserve">he major impacts on Canberra’s air quality came from the accumulation of </w:t>
      </w:r>
      <w:r>
        <w:t xml:space="preserve">particles </w:t>
      </w:r>
      <w:r w:rsidRPr="007B4B59">
        <w:t>from hazard reduction burns</w:t>
      </w:r>
      <w:r>
        <w:t xml:space="preserve">, </w:t>
      </w:r>
      <w:r w:rsidRPr="007B4B59">
        <w:t>dust storm</w:t>
      </w:r>
      <w:r>
        <w:t>s</w:t>
      </w:r>
      <w:r w:rsidRPr="007B4B59">
        <w:t xml:space="preserve"> </w:t>
      </w:r>
      <w:r>
        <w:t xml:space="preserve">and wood heaters; and </w:t>
      </w:r>
    </w:p>
    <w:p w:rsidR="00FA1867" w:rsidRPr="007B4B59" w:rsidRDefault="00FA1867" w:rsidP="00FA1867">
      <w:pPr>
        <w:pStyle w:val="ListParagraph"/>
        <w:numPr>
          <w:ilvl w:val="0"/>
          <w:numId w:val="16"/>
        </w:numPr>
      </w:pPr>
      <w:r>
        <w:t>D</w:t>
      </w:r>
      <w:r w:rsidRPr="007B4B59">
        <w:t>ue to the</w:t>
      </w:r>
      <w:r>
        <w:t xml:space="preserve"> prolonged drought</w:t>
      </w:r>
      <w:r w:rsidRPr="007B4B59">
        <w:t xml:space="preserve"> conditions</w:t>
      </w:r>
      <w:r>
        <w:t xml:space="preserve"> in 2018, more frequent dust storms resulted in particle levels</w:t>
      </w:r>
      <w:r w:rsidRPr="007B4B59">
        <w:t>, PM</w:t>
      </w:r>
      <w:r w:rsidRPr="007B4B59">
        <w:rPr>
          <w:vertAlign w:val="subscript"/>
        </w:rPr>
        <w:t xml:space="preserve">10 </w:t>
      </w:r>
      <w:r>
        <w:t>(p</w:t>
      </w:r>
      <w:r w:rsidRPr="005E3F63">
        <w:t xml:space="preserve">articles with </w:t>
      </w:r>
      <w:r>
        <w:t>a</w:t>
      </w:r>
      <w:r w:rsidRPr="005E3F63">
        <w:t xml:space="preserve"> diameter </w:t>
      </w:r>
      <w:r>
        <w:t xml:space="preserve">of </w:t>
      </w:r>
      <w:r w:rsidRPr="005E3F63">
        <w:t xml:space="preserve">10 micrometres </w:t>
      </w:r>
      <w:r>
        <w:t xml:space="preserve">or less) </w:t>
      </w:r>
      <w:r w:rsidRPr="007B4B59">
        <w:t xml:space="preserve">in particular, </w:t>
      </w:r>
      <w:r>
        <w:t>significantly above the standards across Canberra, highlighting the impacts that climate change can have on air quality</w:t>
      </w:r>
      <w:r w:rsidRPr="007B4B59">
        <w:t>.</w:t>
      </w:r>
    </w:p>
    <w:p w:rsidR="00FA1867" w:rsidRPr="00465A7C" w:rsidRDefault="00FA1867" w:rsidP="00FA1867">
      <w:r w:rsidRPr="00E0331F">
        <w:t>The ACT Governmen</w:t>
      </w:r>
      <w:r>
        <w:t xml:space="preserve">t acknowledges that woodsmoke remains the major </w:t>
      </w:r>
      <w:r w:rsidRPr="00E0331F">
        <w:t>problem</w:t>
      </w:r>
      <w:r>
        <w:t xml:space="preserve"> impacting Canberra’s air quality </w:t>
      </w:r>
      <w:r w:rsidRPr="00E0331F">
        <w:t xml:space="preserve">and </w:t>
      </w:r>
      <w:r w:rsidRPr="00E0331F">
        <w:rPr>
          <w:szCs w:val="24"/>
        </w:rPr>
        <w:t>will continue to implement an integrated program to address this including:</w:t>
      </w:r>
    </w:p>
    <w:p w:rsidR="00FA1867" w:rsidRPr="00E0331F" w:rsidRDefault="00FA1867" w:rsidP="00FA1867">
      <w:pPr>
        <w:pStyle w:val="ListParagraph"/>
        <w:numPr>
          <w:ilvl w:val="0"/>
          <w:numId w:val="15"/>
        </w:numPr>
        <w:rPr>
          <w:szCs w:val="24"/>
        </w:rPr>
      </w:pPr>
      <w:r w:rsidRPr="00E0331F">
        <w:rPr>
          <w:szCs w:val="24"/>
        </w:rPr>
        <w:t xml:space="preserve">implementing </w:t>
      </w:r>
      <w:r>
        <w:rPr>
          <w:szCs w:val="24"/>
        </w:rPr>
        <w:t>the ‘Burn Right Tonight</w:t>
      </w:r>
      <w:r w:rsidRPr="00E0331F">
        <w:rPr>
          <w:szCs w:val="24"/>
        </w:rPr>
        <w:t>’ public education campaig</w:t>
      </w:r>
      <w:r>
        <w:rPr>
          <w:szCs w:val="24"/>
        </w:rPr>
        <w:t>n;</w:t>
      </w:r>
    </w:p>
    <w:p w:rsidR="004B1355" w:rsidRPr="004B1355" w:rsidRDefault="004B1355" w:rsidP="004B1355">
      <w:pPr>
        <w:pStyle w:val="ListParagraph"/>
        <w:numPr>
          <w:ilvl w:val="0"/>
          <w:numId w:val="15"/>
        </w:numPr>
        <w:rPr>
          <w:szCs w:val="24"/>
        </w:rPr>
      </w:pPr>
      <w:r w:rsidRPr="004B1355">
        <w:rPr>
          <w:szCs w:val="24"/>
        </w:rPr>
        <w:t xml:space="preserve">regulating of the sale of firewood and wood heaters, including the introduction of stricter emission and efficiency standards in September 2019; and </w:t>
      </w:r>
    </w:p>
    <w:p w:rsidR="00FA1867" w:rsidRPr="00E0331F" w:rsidRDefault="00FA1867" w:rsidP="00FA1867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administering </w:t>
      </w:r>
      <w:r w:rsidRPr="00E0331F">
        <w:rPr>
          <w:szCs w:val="24"/>
        </w:rPr>
        <w:t>the Wood Heater Replacement Program.</w:t>
      </w:r>
    </w:p>
    <w:p w:rsidR="00EC7CFC" w:rsidRPr="00EC7CFC" w:rsidRDefault="00FA1867" w:rsidP="00FA1867">
      <w:r>
        <w:rPr>
          <w:szCs w:val="24"/>
        </w:rPr>
        <w:t xml:space="preserve">In 2019, there will be an increased emphasis on how to clean and correctly operate wood heaters so they can perform efficiently and reduce air emissions. </w:t>
      </w:r>
    </w:p>
    <w:sectPr w:rsidR="00EC7CFC" w:rsidRPr="00EC7CFC" w:rsidSect="00FA1867">
      <w:headerReference w:type="default" r:id="rId9"/>
      <w:footerReference w:type="default" r:id="rId10"/>
      <w:pgSz w:w="11906" w:h="16838" w:code="9"/>
      <w:pgMar w:top="1985" w:right="1440" w:bottom="1440" w:left="1440" w:header="737" w:footer="397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90E" w:rsidRDefault="001E390E" w:rsidP="003830D2">
      <w:pPr>
        <w:spacing w:after="0" w:line="240" w:lineRule="auto"/>
      </w:pPr>
      <w:r>
        <w:separator/>
      </w:r>
    </w:p>
  </w:endnote>
  <w:endnote w:type="continuationSeparator" w:id="0">
    <w:p w:rsidR="001E390E" w:rsidRDefault="001E390E" w:rsidP="0038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C SemiBold Italic">
    <w:altName w:val="VIC Semi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AE" w:rsidRDefault="008021AE">
    <w:pPr>
      <w:pStyle w:val="Footer"/>
      <w:jc w:val="center"/>
    </w:pPr>
  </w:p>
  <w:p w:rsidR="00FA1867" w:rsidRDefault="00FA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90E" w:rsidRDefault="001E390E" w:rsidP="003830D2">
      <w:pPr>
        <w:spacing w:after="0" w:line="240" w:lineRule="auto"/>
      </w:pPr>
      <w:r>
        <w:separator/>
      </w:r>
    </w:p>
  </w:footnote>
  <w:footnote w:type="continuationSeparator" w:id="0">
    <w:p w:rsidR="001E390E" w:rsidRDefault="001E390E" w:rsidP="0038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867" w:rsidRDefault="00FA1867">
    <w:pPr>
      <w:pStyle w:val="Header"/>
    </w:pPr>
    <w:r>
      <w:rPr>
        <w:noProof/>
        <w:lang w:eastAsia="en-AU"/>
      </w:rPr>
      <w:drawing>
        <wp:inline distT="0" distB="0" distL="0" distR="0" wp14:anchorId="740BA240" wp14:editId="7D5C7618">
          <wp:extent cx="5172075" cy="1754175"/>
          <wp:effectExtent l="19050" t="0" r="9525" b="0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5" descr="http://accessintranet.act.gov.au/__data/assets/file/0019/211618/Access_Canberra_Logo_lockup_ACT_Gov_Purple_Small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4242" cy="1754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1E19"/>
    <w:multiLevelType w:val="hybridMultilevel"/>
    <w:tmpl w:val="A4B40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174E"/>
    <w:multiLevelType w:val="hybridMultilevel"/>
    <w:tmpl w:val="88408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1D38"/>
    <w:multiLevelType w:val="hybridMultilevel"/>
    <w:tmpl w:val="6E74D242"/>
    <w:lvl w:ilvl="0" w:tplc="1F9E6218">
      <w:numFmt w:val="bullet"/>
      <w:lvlText w:val="•"/>
      <w:lvlJc w:val="left"/>
      <w:pPr>
        <w:ind w:left="774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96756E"/>
    <w:multiLevelType w:val="hybridMultilevel"/>
    <w:tmpl w:val="A588FA5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4463B02"/>
    <w:multiLevelType w:val="hybridMultilevel"/>
    <w:tmpl w:val="EAB23B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81E94"/>
    <w:multiLevelType w:val="hybridMultilevel"/>
    <w:tmpl w:val="A97C8AF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A52"/>
    <w:multiLevelType w:val="multilevel"/>
    <w:tmpl w:val="72BC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207AB"/>
    <w:multiLevelType w:val="hybridMultilevel"/>
    <w:tmpl w:val="BDBA2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5AAF"/>
    <w:multiLevelType w:val="hybridMultilevel"/>
    <w:tmpl w:val="58AE6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E50FF"/>
    <w:multiLevelType w:val="hybridMultilevel"/>
    <w:tmpl w:val="D110D5AA"/>
    <w:lvl w:ilvl="0" w:tplc="1F9E621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A3CAD"/>
    <w:multiLevelType w:val="hybridMultilevel"/>
    <w:tmpl w:val="EA52D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2267"/>
    <w:multiLevelType w:val="hybridMultilevel"/>
    <w:tmpl w:val="F9A4C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A1DBB"/>
    <w:multiLevelType w:val="hybridMultilevel"/>
    <w:tmpl w:val="7E841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16DF"/>
    <w:multiLevelType w:val="hybridMultilevel"/>
    <w:tmpl w:val="5C4C3742"/>
    <w:lvl w:ilvl="0" w:tplc="1F9E621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D0766"/>
    <w:multiLevelType w:val="hybridMultilevel"/>
    <w:tmpl w:val="2F46F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BBD"/>
    <w:multiLevelType w:val="hybridMultilevel"/>
    <w:tmpl w:val="B7943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9105C"/>
    <w:multiLevelType w:val="hybridMultilevel"/>
    <w:tmpl w:val="9D124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2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0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D2"/>
    <w:rsid w:val="00001543"/>
    <w:rsid w:val="00001566"/>
    <w:rsid w:val="00003229"/>
    <w:rsid w:val="00005F7E"/>
    <w:rsid w:val="00010A01"/>
    <w:rsid w:val="00010E0E"/>
    <w:rsid w:val="00012C17"/>
    <w:rsid w:val="00016D64"/>
    <w:rsid w:val="00017D00"/>
    <w:rsid w:val="000203D7"/>
    <w:rsid w:val="00025612"/>
    <w:rsid w:val="00025ACF"/>
    <w:rsid w:val="000276D5"/>
    <w:rsid w:val="000324F2"/>
    <w:rsid w:val="000331BC"/>
    <w:rsid w:val="00033408"/>
    <w:rsid w:val="000358E9"/>
    <w:rsid w:val="00036D2A"/>
    <w:rsid w:val="0004332A"/>
    <w:rsid w:val="00053A77"/>
    <w:rsid w:val="00053A97"/>
    <w:rsid w:val="00053F49"/>
    <w:rsid w:val="0005431A"/>
    <w:rsid w:val="0005649D"/>
    <w:rsid w:val="00057C6C"/>
    <w:rsid w:val="00057FA4"/>
    <w:rsid w:val="00061BAA"/>
    <w:rsid w:val="00064350"/>
    <w:rsid w:val="00064F5E"/>
    <w:rsid w:val="00070A4C"/>
    <w:rsid w:val="0007673C"/>
    <w:rsid w:val="0008220E"/>
    <w:rsid w:val="00084085"/>
    <w:rsid w:val="00084601"/>
    <w:rsid w:val="00086820"/>
    <w:rsid w:val="00090E2E"/>
    <w:rsid w:val="0009134D"/>
    <w:rsid w:val="000925C2"/>
    <w:rsid w:val="0009375E"/>
    <w:rsid w:val="00093854"/>
    <w:rsid w:val="0009723A"/>
    <w:rsid w:val="000A0663"/>
    <w:rsid w:val="000A17F0"/>
    <w:rsid w:val="000B0B75"/>
    <w:rsid w:val="000B1D3E"/>
    <w:rsid w:val="000B4F19"/>
    <w:rsid w:val="000B58A2"/>
    <w:rsid w:val="000C1A2B"/>
    <w:rsid w:val="000C27E6"/>
    <w:rsid w:val="000C4039"/>
    <w:rsid w:val="000D0AAC"/>
    <w:rsid w:val="000D205E"/>
    <w:rsid w:val="000D53A3"/>
    <w:rsid w:val="000D55CE"/>
    <w:rsid w:val="000D6A5D"/>
    <w:rsid w:val="000E2B88"/>
    <w:rsid w:val="000E66EA"/>
    <w:rsid w:val="000F3E78"/>
    <w:rsid w:val="000F4DFC"/>
    <w:rsid w:val="000F577B"/>
    <w:rsid w:val="000F63BA"/>
    <w:rsid w:val="001000C4"/>
    <w:rsid w:val="001007DF"/>
    <w:rsid w:val="001019BA"/>
    <w:rsid w:val="001019C9"/>
    <w:rsid w:val="00101E86"/>
    <w:rsid w:val="00105339"/>
    <w:rsid w:val="001064FD"/>
    <w:rsid w:val="00107BD0"/>
    <w:rsid w:val="00111D16"/>
    <w:rsid w:val="00111FBA"/>
    <w:rsid w:val="00115809"/>
    <w:rsid w:val="0011690E"/>
    <w:rsid w:val="00117B8C"/>
    <w:rsid w:val="001206AA"/>
    <w:rsid w:val="00120D3A"/>
    <w:rsid w:val="001227CA"/>
    <w:rsid w:val="001235C6"/>
    <w:rsid w:val="00123BFD"/>
    <w:rsid w:val="00126AE3"/>
    <w:rsid w:val="00130C93"/>
    <w:rsid w:val="00132F34"/>
    <w:rsid w:val="00133649"/>
    <w:rsid w:val="00134A6E"/>
    <w:rsid w:val="00135903"/>
    <w:rsid w:val="00136988"/>
    <w:rsid w:val="00141A1E"/>
    <w:rsid w:val="00145272"/>
    <w:rsid w:val="00145EF8"/>
    <w:rsid w:val="001463C3"/>
    <w:rsid w:val="00146C13"/>
    <w:rsid w:val="00146D14"/>
    <w:rsid w:val="00146D4C"/>
    <w:rsid w:val="001524DF"/>
    <w:rsid w:val="00152C47"/>
    <w:rsid w:val="0015520B"/>
    <w:rsid w:val="00161ED1"/>
    <w:rsid w:val="0016359F"/>
    <w:rsid w:val="00164041"/>
    <w:rsid w:val="00166294"/>
    <w:rsid w:val="001664BC"/>
    <w:rsid w:val="0016751B"/>
    <w:rsid w:val="0017014C"/>
    <w:rsid w:val="00170801"/>
    <w:rsid w:val="0017097D"/>
    <w:rsid w:val="0017183E"/>
    <w:rsid w:val="0017235A"/>
    <w:rsid w:val="001726F7"/>
    <w:rsid w:val="00173366"/>
    <w:rsid w:val="0018055F"/>
    <w:rsid w:val="00181F4E"/>
    <w:rsid w:val="00183E68"/>
    <w:rsid w:val="00187645"/>
    <w:rsid w:val="00190699"/>
    <w:rsid w:val="001918B9"/>
    <w:rsid w:val="00192D5C"/>
    <w:rsid w:val="00192E59"/>
    <w:rsid w:val="001A0E45"/>
    <w:rsid w:val="001A3BEE"/>
    <w:rsid w:val="001A55A5"/>
    <w:rsid w:val="001A5F41"/>
    <w:rsid w:val="001A7F14"/>
    <w:rsid w:val="001A7F5E"/>
    <w:rsid w:val="001B1751"/>
    <w:rsid w:val="001B1E60"/>
    <w:rsid w:val="001B1EC0"/>
    <w:rsid w:val="001B4C8B"/>
    <w:rsid w:val="001B5403"/>
    <w:rsid w:val="001C0689"/>
    <w:rsid w:val="001C0F4F"/>
    <w:rsid w:val="001D0F19"/>
    <w:rsid w:val="001D1AAB"/>
    <w:rsid w:val="001D2702"/>
    <w:rsid w:val="001D3B93"/>
    <w:rsid w:val="001D4515"/>
    <w:rsid w:val="001D4C98"/>
    <w:rsid w:val="001D6029"/>
    <w:rsid w:val="001E362A"/>
    <w:rsid w:val="001E390E"/>
    <w:rsid w:val="001E411D"/>
    <w:rsid w:val="001E4791"/>
    <w:rsid w:val="001E5326"/>
    <w:rsid w:val="001E7DE3"/>
    <w:rsid w:val="001F14C1"/>
    <w:rsid w:val="001F1786"/>
    <w:rsid w:val="001F302C"/>
    <w:rsid w:val="001F325E"/>
    <w:rsid w:val="001F4F64"/>
    <w:rsid w:val="001F5A35"/>
    <w:rsid w:val="00200AAC"/>
    <w:rsid w:val="002024E7"/>
    <w:rsid w:val="002029BD"/>
    <w:rsid w:val="00203736"/>
    <w:rsid w:val="0020463A"/>
    <w:rsid w:val="00207CA8"/>
    <w:rsid w:val="002133F3"/>
    <w:rsid w:val="002142AE"/>
    <w:rsid w:val="0021570B"/>
    <w:rsid w:val="00215ADE"/>
    <w:rsid w:val="00215C04"/>
    <w:rsid w:val="00216A04"/>
    <w:rsid w:val="00216E3A"/>
    <w:rsid w:val="0021745A"/>
    <w:rsid w:val="00217FEB"/>
    <w:rsid w:val="00220056"/>
    <w:rsid w:val="0022056F"/>
    <w:rsid w:val="0022181A"/>
    <w:rsid w:val="00222654"/>
    <w:rsid w:val="00222B3A"/>
    <w:rsid w:val="00223C0E"/>
    <w:rsid w:val="002271AA"/>
    <w:rsid w:val="002275C1"/>
    <w:rsid w:val="00231639"/>
    <w:rsid w:val="00233864"/>
    <w:rsid w:val="00233D26"/>
    <w:rsid w:val="00234806"/>
    <w:rsid w:val="0023611D"/>
    <w:rsid w:val="00236265"/>
    <w:rsid w:val="002409A3"/>
    <w:rsid w:val="00241A6F"/>
    <w:rsid w:val="00242306"/>
    <w:rsid w:val="0024343C"/>
    <w:rsid w:val="00246C3E"/>
    <w:rsid w:val="00247455"/>
    <w:rsid w:val="002479CD"/>
    <w:rsid w:val="00251576"/>
    <w:rsid w:val="00251585"/>
    <w:rsid w:val="002542CF"/>
    <w:rsid w:val="0025739B"/>
    <w:rsid w:val="002607E7"/>
    <w:rsid w:val="00262D64"/>
    <w:rsid w:val="00264475"/>
    <w:rsid w:val="0026485A"/>
    <w:rsid w:val="002672BE"/>
    <w:rsid w:val="00267792"/>
    <w:rsid w:val="0027083F"/>
    <w:rsid w:val="0027153E"/>
    <w:rsid w:val="00271FE4"/>
    <w:rsid w:val="00272230"/>
    <w:rsid w:val="00272769"/>
    <w:rsid w:val="002760B6"/>
    <w:rsid w:val="00281607"/>
    <w:rsid w:val="002819F0"/>
    <w:rsid w:val="00284820"/>
    <w:rsid w:val="00286A77"/>
    <w:rsid w:val="002879B4"/>
    <w:rsid w:val="0029024A"/>
    <w:rsid w:val="00290445"/>
    <w:rsid w:val="00292C98"/>
    <w:rsid w:val="00292D20"/>
    <w:rsid w:val="00293DE7"/>
    <w:rsid w:val="002964AE"/>
    <w:rsid w:val="00296563"/>
    <w:rsid w:val="002A406F"/>
    <w:rsid w:val="002A4180"/>
    <w:rsid w:val="002A43B5"/>
    <w:rsid w:val="002A550D"/>
    <w:rsid w:val="002B06A4"/>
    <w:rsid w:val="002B34D9"/>
    <w:rsid w:val="002C15E2"/>
    <w:rsid w:val="002C358D"/>
    <w:rsid w:val="002C38C1"/>
    <w:rsid w:val="002C5D6C"/>
    <w:rsid w:val="002D145D"/>
    <w:rsid w:val="002D412A"/>
    <w:rsid w:val="002D7ACD"/>
    <w:rsid w:val="002E11EA"/>
    <w:rsid w:val="002E1A83"/>
    <w:rsid w:val="002E3151"/>
    <w:rsid w:val="002E4D83"/>
    <w:rsid w:val="002E4E64"/>
    <w:rsid w:val="002E67B0"/>
    <w:rsid w:val="002E7B51"/>
    <w:rsid w:val="002F0000"/>
    <w:rsid w:val="002F04B8"/>
    <w:rsid w:val="002F0A16"/>
    <w:rsid w:val="002F194D"/>
    <w:rsid w:val="002F2E9F"/>
    <w:rsid w:val="002F4BE9"/>
    <w:rsid w:val="002F5B89"/>
    <w:rsid w:val="002F662C"/>
    <w:rsid w:val="002F685C"/>
    <w:rsid w:val="002F6FDD"/>
    <w:rsid w:val="00301641"/>
    <w:rsid w:val="003017F6"/>
    <w:rsid w:val="00307F3A"/>
    <w:rsid w:val="00315467"/>
    <w:rsid w:val="00321AE7"/>
    <w:rsid w:val="00325E76"/>
    <w:rsid w:val="00326290"/>
    <w:rsid w:val="00330FB1"/>
    <w:rsid w:val="0033184C"/>
    <w:rsid w:val="0033231F"/>
    <w:rsid w:val="0033272B"/>
    <w:rsid w:val="0033380E"/>
    <w:rsid w:val="00340577"/>
    <w:rsid w:val="003413BE"/>
    <w:rsid w:val="00342130"/>
    <w:rsid w:val="00344420"/>
    <w:rsid w:val="00345938"/>
    <w:rsid w:val="00354FFC"/>
    <w:rsid w:val="00356733"/>
    <w:rsid w:val="00362FA2"/>
    <w:rsid w:val="00363FCB"/>
    <w:rsid w:val="00364ADF"/>
    <w:rsid w:val="00364C91"/>
    <w:rsid w:val="00365EC2"/>
    <w:rsid w:val="003660BA"/>
    <w:rsid w:val="0036676E"/>
    <w:rsid w:val="00367439"/>
    <w:rsid w:val="00367E35"/>
    <w:rsid w:val="00372B5D"/>
    <w:rsid w:val="00373D77"/>
    <w:rsid w:val="00376133"/>
    <w:rsid w:val="00377105"/>
    <w:rsid w:val="00381254"/>
    <w:rsid w:val="003830D2"/>
    <w:rsid w:val="00385718"/>
    <w:rsid w:val="00390220"/>
    <w:rsid w:val="003941C6"/>
    <w:rsid w:val="00394FB7"/>
    <w:rsid w:val="00395FFB"/>
    <w:rsid w:val="003A2558"/>
    <w:rsid w:val="003A3016"/>
    <w:rsid w:val="003A5FFD"/>
    <w:rsid w:val="003B0174"/>
    <w:rsid w:val="003B24D2"/>
    <w:rsid w:val="003B3817"/>
    <w:rsid w:val="003B3F4C"/>
    <w:rsid w:val="003B3FA0"/>
    <w:rsid w:val="003B471B"/>
    <w:rsid w:val="003B5CB7"/>
    <w:rsid w:val="003B5DDE"/>
    <w:rsid w:val="003B6013"/>
    <w:rsid w:val="003B6418"/>
    <w:rsid w:val="003B79E5"/>
    <w:rsid w:val="003C29C2"/>
    <w:rsid w:val="003C7332"/>
    <w:rsid w:val="003C7F60"/>
    <w:rsid w:val="003D0DF2"/>
    <w:rsid w:val="003D5A17"/>
    <w:rsid w:val="003D6B2F"/>
    <w:rsid w:val="003D77FA"/>
    <w:rsid w:val="003E0185"/>
    <w:rsid w:val="003E07EF"/>
    <w:rsid w:val="003E1BDB"/>
    <w:rsid w:val="003E1EC1"/>
    <w:rsid w:val="003E26B5"/>
    <w:rsid w:val="003E5D2D"/>
    <w:rsid w:val="003E611B"/>
    <w:rsid w:val="003E7325"/>
    <w:rsid w:val="003F2A4D"/>
    <w:rsid w:val="003F55E6"/>
    <w:rsid w:val="003F7B40"/>
    <w:rsid w:val="004000DD"/>
    <w:rsid w:val="00401131"/>
    <w:rsid w:val="00410A7A"/>
    <w:rsid w:val="004119F2"/>
    <w:rsid w:val="00413142"/>
    <w:rsid w:val="004143EF"/>
    <w:rsid w:val="004152BC"/>
    <w:rsid w:val="004158FD"/>
    <w:rsid w:val="00416CC7"/>
    <w:rsid w:val="00417502"/>
    <w:rsid w:val="0041764B"/>
    <w:rsid w:val="0042136C"/>
    <w:rsid w:val="00422A99"/>
    <w:rsid w:val="004276E8"/>
    <w:rsid w:val="00427CD3"/>
    <w:rsid w:val="0043170F"/>
    <w:rsid w:val="00431D9D"/>
    <w:rsid w:val="0043303C"/>
    <w:rsid w:val="00436F8E"/>
    <w:rsid w:val="00437B5A"/>
    <w:rsid w:val="00442E68"/>
    <w:rsid w:val="00443454"/>
    <w:rsid w:val="00443D13"/>
    <w:rsid w:val="00445A22"/>
    <w:rsid w:val="00445EE9"/>
    <w:rsid w:val="0044606F"/>
    <w:rsid w:val="00447897"/>
    <w:rsid w:val="004521C9"/>
    <w:rsid w:val="00452232"/>
    <w:rsid w:val="004539A1"/>
    <w:rsid w:val="00453C26"/>
    <w:rsid w:val="00454059"/>
    <w:rsid w:val="004561F7"/>
    <w:rsid w:val="00456233"/>
    <w:rsid w:val="00460D80"/>
    <w:rsid w:val="00463ADC"/>
    <w:rsid w:val="0047057E"/>
    <w:rsid w:val="00474113"/>
    <w:rsid w:val="00474F4E"/>
    <w:rsid w:val="00475EC3"/>
    <w:rsid w:val="00483A9D"/>
    <w:rsid w:val="00485767"/>
    <w:rsid w:val="004866B5"/>
    <w:rsid w:val="00491B4F"/>
    <w:rsid w:val="00495590"/>
    <w:rsid w:val="0049738B"/>
    <w:rsid w:val="004A0D25"/>
    <w:rsid w:val="004A1469"/>
    <w:rsid w:val="004A51AF"/>
    <w:rsid w:val="004A56BF"/>
    <w:rsid w:val="004A7285"/>
    <w:rsid w:val="004B1355"/>
    <w:rsid w:val="004B2349"/>
    <w:rsid w:val="004B4BE7"/>
    <w:rsid w:val="004B529E"/>
    <w:rsid w:val="004B5EF7"/>
    <w:rsid w:val="004B62DF"/>
    <w:rsid w:val="004B652A"/>
    <w:rsid w:val="004B7762"/>
    <w:rsid w:val="004C1377"/>
    <w:rsid w:val="004C24C9"/>
    <w:rsid w:val="004C3919"/>
    <w:rsid w:val="004C39CC"/>
    <w:rsid w:val="004D174A"/>
    <w:rsid w:val="004D1B90"/>
    <w:rsid w:val="004D59D8"/>
    <w:rsid w:val="004E02D9"/>
    <w:rsid w:val="004E2B77"/>
    <w:rsid w:val="004E3792"/>
    <w:rsid w:val="004E3C63"/>
    <w:rsid w:val="004E74CB"/>
    <w:rsid w:val="004E77E6"/>
    <w:rsid w:val="004F3B26"/>
    <w:rsid w:val="004F3F64"/>
    <w:rsid w:val="0050102E"/>
    <w:rsid w:val="005015C1"/>
    <w:rsid w:val="00501C18"/>
    <w:rsid w:val="00502F0B"/>
    <w:rsid w:val="0050355A"/>
    <w:rsid w:val="00507B8C"/>
    <w:rsid w:val="00507FE4"/>
    <w:rsid w:val="00510290"/>
    <w:rsid w:val="00511013"/>
    <w:rsid w:val="0051467B"/>
    <w:rsid w:val="005149E0"/>
    <w:rsid w:val="00515D27"/>
    <w:rsid w:val="0052300C"/>
    <w:rsid w:val="005305ED"/>
    <w:rsid w:val="0053065E"/>
    <w:rsid w:val="00534453"/>
    <w:rsid w:val="00534A23"/>
    <w:rsid w:val="005360F9"/>
    <w:rsid w:val="0053623B"/>
    <w:rsid w:val="00541B77"/>
    <w:rsid w:val="00544E8A"/>
    <w:rsid w:val="005470F9"/>
    <w:rsid w:val="00550A07"/>
    <w:rsid w:val="00553C98"/>
    <w:rsid w:val="005562FF"/>
    <w:rsid w:val="005607C2"/>
    <w:rsid w:val="00563C6D"/>
    <w:rsid w:val="005677A7"/>
    <w:rsid w:val="00567B99"/>
    <w:rsid w:val="00570065"/>
    <w:rsid w:val="005708E7"/>
    <w:rsid w:val="00571230"/>
    <w:rsid w:val="005717FC"/>
    <w:rsid w:val="00574204"/>
    <w:rsid w:val="005775CD"/>
    <w:rsid w:val="00577AB1"/>
    <w:rsid w:val="00582208"/>
    <w:rsid w:val="00583FD6"/>
    <w:rsid w:val="00585E9F"/>
    <w:rsid w:val="0059179D"/>
    <w:rsid w:val="005925E4"/>
    <w:rsid w:val="005932FA"/>
    <w:rsid w:val="00593368"/>
    <w:rsid w:val="00594329"/>
    <w:rsid w:val="0059769E"/>
    <w:rsid w:val="005A2231"/>
    <w:rsid w:val="005A2F80"/>
    <w:rsid w:val="005A4478"/>
    <w:rsid w:val="005A5F45"/>
    <w:rsid w:val="005A619C"/>
    <w:rsid w:val="005A6DF0"/>
    <w:rsid w:val="005A7316"/>
    <w:rsid w:val="005A7BD2"/>
    <w:rsid w:val="005B0391"/>
    <w:rsid w:val="005B4625"/>
    <w:rsid w:val="005B6087"/>
    <w:rsid w:val="005C26F6"/>
    <w:rsid w:val="005C3E17"/>
    <w:rsid w:val="005C63B6"/>
    <w:rsid w:val="005C7F7F"/>
    <w:rsid w:val="005D26A9"/>
    <w:rsid w:val="005D2A58"/>
    <w:rsid w:val="005D6446"/>
    <w:rsid w:val="005E1687"/>
    <w:rsid w:val="005E4D65"/>
    <w:rsid w:val="005E5900"/>
    <w:rsid w:val="005E6585"/>
    <w:rsid w:val="005F0581"/>
    <w:rsid w:val="005F061B"/>
    <w:rsid w:val="005F761B"/>
    <w:rsid w:val="005F7E46"/>
    <w:rsid w:val="005F7E92"/>
    <w:rsid w:val="00600A4D"/>
    <w:rsid w:val="00600BE7"/>
    <w:rsid w:val="00604F80"/>
    <w:rsid w:val="00605E3D"/>
    <w:rsid w:val="0060663A"/>
    <w:rsid w:val="0060797D"/>
    <w:rsid w:val="00622F46"/>
    <w:rsid w:val="00623388"/>
    <w:rsid w:val="00625439"/>
    <w:rsid w:val="006270E9"/>
    <w:rsid w:val="00627AF0"/>
    <w:rsid w:val="00632393"/>
    <w:rsid w:val="00635374"/>
    <w:rsid w:val="00637EA9"/>
    <w:rsid w:val="0064045E"/>
    <w:rsid w:val="00640780"/>
    <w:rsid w:val="0064176F"/>
    <w:rsid w:val="00641D20"/>
    <w:rsid w:val="00642E74"/>
    <w:rsid w:val="00646711"/>
    <w:rsid w:val="00652669"/>
    <w:rsid w:val="006560ED"/>
    <w:rsid w:val="006576C8"/>
    <w:rsid w:val="0066086A"/>
    <w:rsid w:val="0066119E"/>
    <w:rsid w:val="00661239"/>
    <w:rsid w:val="0066128A"/>
    <w:rsid w:val="00661CCB"/>
    <w:rsid w:val="0066342C"/>
    <w:rsid w:val="00667C80"/>
    <w:rsid w:val="00671D16"/>
    <w:rsid w:val="00672E77"/>
    <w:rsid w:val="0067619C"/>
    <w:rsid w:val="00676B5F"/>
    <w:rsid w:val="006816EB"/>
    <w:rsid w:val="006821C5"/>
    <w:rsid w:val="00686B3F"/>
    <w:rsid w:val="00690380"/>
    <w:rsid w:val="00693D4D"/>
    <w:rsid w:val="00697FA2"/>
    <w:rsid w:val="006A0D4F"/>
    <w:rsid w:val="006A778B"/>
    <w:rsid w:val="006B0191"/>
    <w:rsid w:val="006B0C7D"/>
    <w:rsid w:val="006B3875"/>
    <w:rsid w:val="006B5BB8"/>
    <w:rsid w:val="006C51A0"/>
    <w:rsid w:val="006C5218"/>
    <w:rsid w:val="006C54C4"/>
    <w:rsid w:val="006C643D"/>
    <w:rsid w:val="006C6676"/>
    <w:rsid w:val="006D0A0E"/>
    <w:rsid w:val="006D147E"/>
    <w:rsid w:val="006D1998"/>
    <w:rsid w:val="006D1E88"/>
    <w:rsid w:val="006D2877"/>
    <w:rsid w:val="006D3962"/>
    <w:rsid w:val="006D3CC0"/>
    <w:rsid w:val="006D5F8D"/>
    <w:rsid w:val="006E0A6A"/>
    <w:rsid w:val="006E1684"/>
    <w:rsid w:val="006E3CCD"/>
    <w:rsid w:val="006E577D"/>
    <w:rsid w:val="006E699D"/>
    <w:rsid w:val="006F03CF"/>
    <w:rsid w:val="006F1118"/>
    <w:rsid w:val="006F1D5C"/>
    <w:rsid w:val="006F5020"/>
    <w:rsid w:val="006F672B"/>
    <w:rsid w:val="007015B8"/>
    <w:rsid w:val="00703E25"/>
    <w:rsid w:val="0070749F"/>
    <w:rsid w:val="007109CD"/>
    <w:rsid w:val="00710C0E"/>
    <w:rsid w:val="00711CE6"/>
    <w:rsid w:val="00713266"/>
    <w:rsid w:val="00724DDD"/>
    <w:rsid w:val="007278B6"/>
    <w:rsid w:val="00731802"/>
    <w:rsid w:val="00732A0D"/>
    <w:rsid w:val="00733366"/>
    <w:rsid w:val="00733E9A"/>
    <w:rsid w:val="0073602B"/>
    <w:rsid w:val="007365B1"/>
    <w:rsid w:val="0074139D"/>
    <w:rsid w:val="007419B7"/>
    <w:rsid w:val="00741CB3"/>
    <w:rsid w:val="00742FF1"/>
    <w:rsid w:val="00743131"/>
    <w:rsid w:val="00743E29"/>
    <w:rsid w:val="0074425A"/>
    <w:rsid w:val="007472DB"/>
    <w:rsid w:val="00756B97"/>
    <w:rsid w:val="00757940"/>
    <w:rsid w:val="0075797F"/>
    <w:rsid w:val="0076448B"/>
    <w:rsid w:val="00765F4C"/>
    <w:rsid w:val="00766BFE"/>
    <w:rsid w:val="007670F1"/>
    <w:rsid w:val="007678CD"/>
    <w:rsid w:val="0077039B"/>
    <w:rsid w:val="0077298B"/>
    <w:rsid w:val="007740FE"/>
    <w:rsid w:val="00777C5C"/>
    <w:rsid w:val="00777C85"/>
    <w:rsid w:val="00780413"/>
    <w:rsid w:val="00780B1E"/>
    <w:rsid w:val="007820F1"/>
    <w:rsid w:val="00783566"/>
    <w:rsid w:val="00786A60"/>
    <w:rsid w:val="00790106"/>
    <w:rsid w:val="0079247D"/>
    <w:rsid w:val="00793022"/>
    <w:rsid w:val="00793264"/>
    <w:rsid w:val="0079374D"/>
    <w:rsid w:val="007941CA"/>
    <w:rsid w:val="00795833"/>
    <w:rsid w:val="007A1FCD"/>
    <w:rsid w:val="007A29D4"/>
    <w:rsid w:val="007A4BFB"/>
    <w:rsid w:val="007B07AD"/>
    <w:rsid w:val="007B0C8E"/>
    <w:rsid w:val="007B0E31"/>
    <w:rsid w:val="007B229A"/>
    <w:rsid w:val="007B2FD0"/>
    <w:rsid w:val="007B3A9A"/>
    <w:rsid w:val="007B412F"/>
    <w:rsid w:val="007B4B59"/>
    <w:rsid w:val="007B6D06"/>
    <w:rsid w:val="007B7BD4"/>
    <w:rsid w:val="007C0A1F"/>
    <w:rsid w:val="007C28B3"/>
    <w:rsid w:val="007C2B22"/>
    <w:rsid w:val="007C4539"/>
    <w:rsid w:val="007C46F8"/>
    <w:rsid w:val="007C63CB"/>
    <w:rsid w:val="007D3901"/>
    <w:rsid w:val="007D429B"/>
    <w:rsid w:val="007D5DDA"/>
    <w:rsid w:val="007D6508"/>
    <w:rsid w:val="007D7FB5"/>
    <w:rsid w:val="007E499A"/>
    <w:rsid w:val="007E622D"/>
    <w:rsid w:val="007E6800"/>
    <w:rsid w:val="007F2B39"/>
    <w:rsid w:val="007F5305"/>
    <w:rsid w:val="007F58C3"/>
    <w:rsid w:val="007F60F3"/>
    <w:rsid w:val="007F633F"/>
    <w:rsid w:val="007F6552"/>
    <w:rsid w:val="00801F84"/>
    <w:rsid w:val="008021AE"/>
    <w:rsid w:val="00803417"/>
    <w:rsid w:val="00803AA6"/>
    <w:rsid w:val="00812CAD"/>
    <w:rsid w:val="008147C9"/>
    <w:rsid w:val="00814B49"/>
    <w:rsid w:val="00817324"/>
    <w:rsid w:val="008176D0"/>
    <w:rsid w:val="008215B3"/>
    <w:rsid w:val="0082420E"/>
    <w:rsid w:val="00824872"/>
    <w:rsid w:val="0082594D"/>
    <w:rsid w:val="00827888"/>
    <w:rsid w:val="008321DA"/>
    <w:rsid w:val="00832453"/>
    <w:rsid w:val="00834D5A"/>
    <w:rsid w:val="00834D70"/>
    <w:rsid w:val="00836C90"/>
    <w:rsid w:val="00844731"/>
    <w:rsid w:val="00852887"/>
    <w:rsid w:val="00853BCC"/>
    <w:rsid w:val="00855C68"/>
    <w:rsid w:val="00856388"/>
    <w:rsid w:val="008623AB"/>
    <w:rsid w:val="00864091"/>
    <w:rsid w:val="008640C7"/>
    <w:rsid w:val="008640F6"/>
    <w:rsid w:val="00866043"/>
    <w:rsid w:val="00866481"/>
    <w:rsid w:val="00867C46"/>
    <w:rsid w:val="008733C5"/>
    <w:rsid w:val="00881422"/>
    <w:rsid w:val="00881EB3"/>
    <w:rsid w:val="00882B05"/>
    <w:rsid w:val="00883368"/>
    <w:rsid w:val="00883AE8"/>
    <w:rsid w:val="00886413"/>
    <w:rsid w:val="008868A2"/>
    <w:rsid w:val="00886CD1"/>
    <w:rsid w:val="00886EC0"/>
    <w:rsid w:val="008909FB"/>
    <w:rsid w:val="00892BC5"/>
    <w:rsid w:val="008945B2"/>
    <w:rsid w:val="00894D18"/>
    <w:rsid w:val="00895567"/>
    <w:rsid w:val="00897C1F"/>
    <w:rsid w:val="008A0E52"/>
    <w:rsid w:val="008A18AA"/>
    <w:rsid w:val="008A45D1"/>
    <w:rsid w:val="008A5431"/>
    <w:rsid w:val="008B1402"/>
    <w:rsid w:val="008B2FD2"/>
    <w:rsid w:val="008B3243"/>
    <w:rsid w:val="008B4806"/>
    <w:rsid w:val="008B4C83"/>
    <w:rsid w:val="008B5287"/>
    <w:rsid w:val="008B5382"/>
    <w:rsid w:val="008C15A7"/>
    <w:rsid w:val="008C20C6"/>
    <w:rsid w:val="008C4C8E"/>
    <w:rsid w:val="008C5C46"/>
    <w:rsid w:val="008C68FA"/>
    <w:rsid w:val="008D1C07"/>
    <w:rsid w:val="008D4F6E"/>
    <w:rsid w:val="008D6E9C"/>
    <w:rsid w:val="008D735C"/>
    <w:rsid w:val="008E061C"/>
    <w:rsid w:val="008E06E4"/>
    <w:rsid w:val="008E459D"/>
    <w:rsid w:val="008E76E4"/>
    <w:rsid w:val="008F3168"/>
    <w:rsid w:val="008F3ABC"/>
    <w:rsid w:val="008F3D4B"/>
    <w:rsid w:val="008F4D62"/>
    <w:rsid w:val="008F6523"/>
    <w:rsid w:val="008F6838"/>
    <w:rsid w:val="008F70AE"/>
    <w:rsid w:val="008F7522"/>
    <w:rsid w:val="00900F8C"/>
    <w:rsid w:val="009064C1"/>
    <w:rsid w:val="009067A6"/>
    <w:rsid w:val="00907310"/>
    <w:rsid w:val="0091552A"/>
    <w:rsid w:val="009205B3"/>
    <w:rsid w:val="00923565"/>
    <w:rsid w:val="009271EC"/>
    <w:rsid w:val="00930E19"/>
    <w:rsid w:val="009312C7"/>
    <w:rsid w:val="009332F9"/>
    <w:rsid w:val="00933763"/>
    <w:rsid w:val="00937AED"/>
    <w:rsid w:val="00941D65"/>
    <w:rsid w:val="009437DB"/>
    <w:rsid w:val="0095090A"/>
    <w:rsid w:val="0095134C"/>
    <w:rsid w:val="00952263"/>
    <w:rsid w:val="009536FD"/>
    <w:rsid w:val="0095417B"/>
    <w:rsid w:val="009553F9"/>
    <w:rsid w:val="00956A8A"/>
    <w:rsid w:val="00957A3B"/>
    <w:rsid w:val="0096182E"/>
    <w:rsid w:val="00962D86"/>
    <w:rsid w:val="00964857"/>
    <w:rsid w:val="00965A82"/>
    <w:rsid w:val="00965F02"/>
    <w:rsid w:val="00966653"/>
    <w:rsid w:val="00971FF5"/>
    <w:rsid w:val="00975E3E"/>
    <w:rsid w:val="00975EBC"/>
    <w:rsid w:val="00977E9C"/>
    <w:rsid w:val="00982044"/>
    <w:rsid w:val="009838D2"/>
    <w:rsid w:val="0098468C"/>
    <w:rsid w:val="0098481D"/>
    <w:rsid w:val="00984AD7"/>
    <w:rsid w:val="009947A5"/>
    <w:rsid w:val="0099489D"/>
    <w:rsid w:val="0099490C"/>
    <w:rsid w:val="009955A8"/>
    <w:rsid w:val="00996272"/>
    <w:rsid w:val="00997007"/>
    <w:rsid w:val="00997C1A"/>
    <w:rsid w:val="009A0C37"/>
    <w:rsid w:val="009A13C0"/>
    <w:rsid w:val="009A787B"/>
    <w:rsid w:val="009B0C92"/>
    <w:rsid w:val="009B43F7"/>
    <w:rsid w:val="009C0B87"/>
    <w:rsid w:val="009C21BE"/>
    <w:rsid w:val="009C38C8"/>
    <w:rsid w:val="009C4520"/>
    <w:rsid w:val="009C4A13"/>
    <w:rsid w:val="009C51F8"/>
    <w:rsid w:val="009C7A8B"/>
    <w:rsid w:val="009D000C"/>
    <w:rsid w:val="009D19EA"/>
    <w:rsid w:val="009D1F5D"/>
    <w:rsid w:val="009E0001"/>
    <w:rsid w:val="009E095B"/>
    <w:rsid w:val="009E4BEC"/>
    <w:rsid w:val="009E7C86"/>
    <w:rsid w:val="009F0D3A"/>
    <w:rsid w:val="009F2D9D"/>
    <w:rsid w:val="009F3C3D"/>
    <w:rsid w:val="009F6EB3"/>
    <w:rsid w:val="009F7039"/>
    <w:rsid w:val="00A00662"/>
    <w:rsid w:val="00A04AC5"/>
    <w:rsid w:val="00A05275"/>
    <w:rsid w:val="00A07FD4"/>
    <w:rsid w:val="00A11F36"/>
    <w:rsid w:val="00A13522"/>
    <w:rsid w:val="00A13808"/>
    <w:rsid w:val="00A13A0B"/>
    <w:rsid w:val="00A14AF9"/>
    <w:rsid w:val="00A15504"/>
    <w:rsid w:val="00A15D11"/>
    <w:rsid w:val="00A15ECA"/>
    <w:rsid w:val="00A1781B"/>
    <w:rsid w:val="00A22ACC"/>
    <w:rsid w:val="00A32E60"/>
    <w:rsid w:val="00A338CB"/>
    <w:rsid w:val="00A37AEA"/>
    <w:rsid w:val="00A37C4E"/>
    <w:rsid w:val="00A40EFF"/>
    <w:rsid w:val="00A417D5"/>
    <w:rsid w:val="00A4260F"/>
    <w:rsid w:val="00A46D48"/>
    <w:rsid w:val="00A511D8"/>
    <w:rsid w:val="00A5274B"/>
    <w:rsid w:val="00A542C1"/>
    <w:rsid w:val="00A54C70"/>
    <w:rsid w:val="00A55887"/>
    <w:rsid w:val="00A5699E"/>
    <w:rsid w:val="00A60399"/>
    <w:rsid w:val="00A6185C"/>
    <w:rsid w:val="00A62639"/>
    <w:rsid w:val="00A6277B"/>
    <w:rsid w:val="00A63B19"/>
    <w:rsid w:val="00A72C1E"/>
    <w:rsid w:val="00A72D68"/>
    <w:rsid w:val="00A73EC3"/>
    <w:rsid w:val="00A7678B"/>
    <w:rsid w:val="00A80988"/>
    <w:rsid w:val="00A830F1"/>
    <w:rsid w:val="00A8337A"/>
    <w:rsid w:val="00A837D3"/>
    <w:rsid w:val="00A847C9"/>
    <w:rsid w:val="00A849AF"/>
    <w:rsid w:val="00A94303"/>
    <w:rsid w:val="00A94F6F"/>
    <w:rsid w:val="00A96556"/>
    <w:rsid w:val="00A965C9"/>
    <w:rsid w:val="00A97997"/>
    <w:rsid w:val="00AA06C5"/>
    <w:rsid w:val="00AA1549"/>
    <w:rsid w:val="00AA193E"/>
    <w:rsid w:val="00AA2AE0"/>
    <w:rsid w:val="00AA496F"/>
    <w:rsid w:val="00AA6AF9"/>
    <w:rsid w:val="00AA6E52"/>
    <w:rsid w:val="00AB2365"/>
    <w:rsid w:val="00AB25CE"/>
    <w:rsid w:val="00AB34D1"/>
    <w:rsid w:val="00AB4765"/>
    <w:rsid w:val="00AB478D"/>
    <w:rsid w:val="00AB5131"/>
    <w:rsid w:val="00AB5A8F"/>
    <w:rsid w:val="00AB6818"/>
    <w:rsid w:val="00AC1DA0"/>
    <w:rsid w:val="00AC2833"/>
    <w:rsid w:val="00AC59CF"/>
    <w:rsid w:val="00AD09F2"/>
    <w:rsid w:val="00AD29BF"/>
    <w:rsid w:val="00AD3836"/>
    <w:rsid w:val="00AD6183"/>
    <w:rsid w:val="00AD7056"/>
    <w:rsid w:val="00AD71B1"/>
    <w:rsid w:val="00AD7809"/>
    <w:rsid w:val="00AE040D"/>
    <w:rsid w:val="00AE0C5C"/>
    <w:rsid w:val="00AE2891"/>
    <w:rsid w:val="00AE5941"/>
    <w:rsid w:val="00AE61D1"/>
    <w:rsid w:val="00AE70B4"/>
    <w:rsid w:val="00AE769F"/>
    <w:rsid w:val="00AE7B79"/>
    <w:rsid w:val="00AF386A"/>
    <w:rsid w:val="00B003B9"/>
    <w:rsid w:val="00B01937"/>
    <w:rsid w:val="00B01BC8"/>
    <w:rsid w:val="00B040BF"/>
    <w:rsid w:val="00B04966"/>
    <w:rsid w:val="00B04CFC"/>
    <w:rsid w:val="00B06A5B"/>
    <w:rsid w:val="00B0743F"/>
    <w:rsid w:val="00B07775"/>
    <w:rsid w:val="00B1083C"/>
    <w:rsid w:val="00B10BC1"/>
    <w:rsid w:val="00B11FBF"/>
    <w:rsid w:val="00B12655"/>
    <w:rsid w:val="00B15076"/>
    <w:rsid w:val="00B15A67"/>
    <w:rsid w:val="00B17098"/>
    <w:rsid w:val="00B21818"/>
    <w:rsid w:val="00B23F49"/>
    <w:rsid w:val="00B2679A"/>
    <w:rsid w:val="00B275E9"/>
    <w:rsid w:val="00B319EB"/>
    <w:rsid w:val="00B3656F"/>
    <w:rsid w:val="00B3675A"/>
    <w:rsid w:val="00B37EC1"/>
    <w:rsid w:val="00B43A58"/>
    <w:rsid w:val="00B50A02"/>
    <w:rsid w:val="00B50C22"/>
    <w:rsid w:val="00B515B5"/>
    <w:rsid w:val="00B523F6"/>
    <w:rsid w:val="00B53C4C"/>
    <w:rsid w:val="00B55D4C"/>
    <w:rsid w:val="00B60CB0"/>
    <w:rsid w:val="00B61C44"/>
    <w:rsid w:val="00B6200D"/>
    <w:rsid w:val="00B63CB4"/>
    <w:rsid w:val="00B63DA6"/>
    <w:rsid w:val="00B6479B"/>
    <w:rsid w:val="00B70C9B"/>
    <w:rsid w:val="00B742BD"/>
    <w:rsid w:val="00B7665C"/>
    <w:rsid w:val="00B837F5"/>
    <w:rsid w:val="00B841B5"/>
    <w:rsid w:val="00B86BBD"/>
    <w:rsid w:val="00B90697"/>
    <w:rsid w:val="00BA16D6"/>
    <w:rsid w:val="00BA2019"/>
    <w:rsid w:val="00BA390C"/>
    <w:rsid w:val="00BA3A18"/>
    <w:rsid w:val="00BB0ECA"/>
    <w:rsid w:val="00BB1A90"/>
    <w:rsid w:val="00BB42F5"/>
    <w:rsid w:val="00BC192A"/>
    <w:rsid w:val="00BC44A8"/>
    <w:rsid w:val="00BC4803"/>
    <w:rsid w:val="00BD1D44"/>
    <w:rsid w:val="00BD325A"/>
    <w:rsid w:val="00BD3CCD"/>
    <w:rsid w:val="00BD4316"/>
    <w:rsid w:val="00BD5FEF"/>
    <w:rsid w:val="00BD68FA"/>
    <w:rsid w:val="00BD6BEB"/>
    <w:rsid w:val="00BD7C40"/>
    <w:rsid w:val="00BE106A"/>
    <w:rsid w:val="00BE20EE"/>
    <w:rsid w:val="00BE28AD"/>
    <w:rsid w:val="00BE2DB8"/>
    <w:rsid w:val="00C00A39"/>
    <w:rsid w:val="00C034B4"/>
    <w:rsid w:val="00C05023"/>
    <w:rsid w:val="00C1381B"/>
    <w:rsid w:val="00C13948"/>
    <w:rsid w:val="00C13EE5"/>
    <w:rsid w:val="00C15CCD"/>
    <w:rsid w:val="00C1784B"/>
    <w:rsid w:val="00C223A0"/>
    <w:rsid w:val="00C241DD"/>
    <w:rsid w:val="00C27B72"/>
    <w:rsid w:val="00C3137B"/>
    <w:rsid w:val="00C40888"/>
    <w:rsid w:val="00C40CC5"/>
    <w:rsid w:val="00C40D0B"/>
    <w:rsid w:val="00C41D18"/>
    <w:rsid w:val="00C4471E"/>
    <w:rsid w:val="00C4744B"/>
    <w:rsid w:val="00C53633"/>
    <w:rsid w:val="00C54C3D"/>
    <w:rsid w:val="00C62E6C"/>
    <w:rsid w:val="00C66298"/>
    <w:rsid w:val="00C67008"/>
    <w:rsid w:val="00C70156"/>
    <w:rsid w:val="00C701E5"/>
    <w:rsid w:val="00C70E48"/>
    <w:rsid w:val="00C71330"/>
    <w:rsid w:val="00C721ED"/>
    <w:rsid w:val="00C731BC"/>
    <w:rsid w:val="00C735A8"/>
    <w:rsid w:val="00C7399A"/>
    <w:rsid w:val="00C73B80"/>
    <w:rsid w:val="00C747B2"/>
    <w:rsid w:val="00C74B38"/>
    <w:rsid w:val="00C80CE2"/>
    <w:rsid w:val="00C82654"/>
    <w:rsid w:val="00C8336E"/>
    <w:rsid w:val="00C86A65"/>
    <w:rsid w:val="00C90BA9"/>
    <w:rsid w:val="00C91612"/>
    <w:rsid w:val="00C95A55"/>
    <w:rsid w:val="00C96928"/>
    <w:rsid w:val="00CA0DD2"/>
    <w:rsid w:val="00CA49D1"/>
    <w:rsid w:val="00CA4A52"/>
    <w:rsid w:val="00CA5489"/>
    <w:rsid w:val="00CB0296"/>
    <w:rsid w:val="00CB0D67"/>
    <w:rsid w:val="00CB1513"/>
    <w:rsid w:val="00CB21C8"/>
    <w:rsid w:val="00CB41F4"/>
    <w:rsid w:val="00CB47E2"/>
    <w:rsid w:val="00CB4DD1"/>
    <w:rsid w:val="00CB7373"/>
    <w:rsid w:val="00CC19F7"/>
    <w:rsid w:val="00CC2A22"/>
    <w:rsid w:val="00CC328B"/>
    <w:rsid w:val="00CC35EE"/>
    <w:rsid w:val="00CC42C8"/>
    <w:rsid w:val="00CD18C6"/>
    <w:rsid w:val="00CD220C"/>
    <w:rsid w:val="00CD2B30"/>
    <w:rsid w:val="00CD3013"/>
    <w:rsid w:val="00CD6CC1"/>
    <w:rsid w:val="00CE00DC"/>
    <w:rsid w:val="00CE017A"/>
    <w:rsid w:val="00CE1A7D"/>
    <w:rsid w:val="00CE247E"/>
    <w:rsid w:val="00CE26B6"/>
    <w:rsid w:val="00CE31AE"/>
    <w:rsid w:val="00CE5C1D"/>
    <w:rsid w:val="00CF10EA"/>
    <w:rsid w:val="00CF4B3C"/>
    <w:rsid w:val="00D11B0B"/>
    <w:rsid w:val="00D13884"/>
    <w:rsid w:val="00D15305"/>
    <w:rsid w:val="00D15FB4"/>
    <w:rsid w:val="00D16191"/>
    <w:rsid w:val="00D1784B"/>
    <w:rsid w:val="00D23184"/>
    <w:rsid w:val="00D279A7"/>
    <w:rsid w:val="00D301FF"/>
    <w:rsid w:val="00D31275"/>
    <w:rsid w:val="00D31398"/>
    <w:rsid w:val="00D31944"/>
    <w:rsid w:val="00D33A1A"/>
    <w:rsid w:val="00D34287"/>
    <w:rsid w:val="00D34544"/>
    <w:rsid w:val="00D36B25"/>
    <w:rsid w:val="00D3722B"/>
    <w:rsid w:val="00D471CA"/>
    <w:rsid w:val="00D47B68"/>
    <w:rsid w:val="00D47C55"/>
    <w:rsid w:val="00D50B66"/>
    <w:rsid w:val="00D50CBB"/>
    <w:rsid w:val="00D52C2C"/>
    <w:rsid w:val="00D53BFE"/>
    <w:rsid w:val="00D5435E"/>
    <w:rsid w:val="00D568B3"/>
    <w:rsid w:val="00D5698F"/>
    <w:rsid w:val="00D6012C"/>
    <w:rsid w:val="00D61F37"/>
    <w:rsid w:val="00D62D6E"/>
    <w:rsid w:val="00D6372C"/>
    <w:rsid w:val="00D644F9"/>
    <w:rsid w:val="00D7290F"/>
    <w:rsid w:val="00D73416"/>
    <w:rsid w:val="00D74C44"/>
    <w:rsid w:val="00D76048"/>
    <w:rsid w:val="00D76C6C"/>
    <w:rsid w:val="00D807FB"/>
    <w:rsid w:val="00D8247A"/>
    <w:rsid w:val="00D8454A"/>
    <w:rsid w:val="00D8481A"/>
    <w:rsid w:val="00D86A68"/>
    <w:rsid w:val="00D87EC3"/>
    <w:rsid w:val="00D90874"/>
    <w:rsid w:val="00D93B1A"/>
    <w:rsid w:val="00D95AC3"/>
    <w:rsid w:val="00D97DE6"/>
    <w:rsid w:val="00DA0102"/>
    <w:rsid w:val="00DA11BB"/>
    <w:rsid w:val="00DA11D4"/>
    <w:rsid w:val="00DA5131"/>
    <w:rsid w:val="00DB1EBC"/>
    <w:rsid w:val="00DB3FFE"/>
    <w:rsid w:val="00DB5681"/>
    <w:rsid w:val="00DB5C0E"/>
    <w:rsid w:val="00DB6C95"/>
    <w:rsid w:val="00DB6F80"/>
    <w:rsid w:val="00DC2310"/>
    <w:rsid w:val="00DC4847"/>
    <w:rsid w:val="00DC6CE3"/>
    <w:rsid w:val="00DC7E94"/>
    <w:rsid w:val="00DD018F"/>
    <w:rsid w:val="00DD04D3"/>
    <w:rsid w:val="00DD2D83"/>
    <w:rsid w:val="00DD36B4"/>
    <w:rsid w:val="00DE14F4"/>
    <w:rsid w:val="00DE77B9"/>
    <w:rsid w:val="00DE7DC0"/>
    <w:rsid w:val="00DF4836"/>
    <w:rsid w:val="00DF4DD4"/>
    <w:rsid w:val="00DF7526"/>
    <w:rsid w:val="00DF7977"/>
    <w:rsid w:val="00E00DEE"/>
    <w:rsid w:val="00E02646"/>
    <w:rsid w:val="00E02C57"/>
    <w:rsid w:val="00E0331F"/>
    <w:rsid w:val="00E06337"/>
    <w:rsid w:val="00E0661E"/>
    <w:rsid w:val="00E10BF0"/>
    <w:rsid w:val="00E1224E"/>
    <w:rsid w:val="00E132FF"/>
    <w:rsid w:val="00E13429"/>
    <w:rsid w:val="00E20354"/>
    <w:rsid w:val="00E25159"/>
    <w:rsid w:val="00E26F11"/>
    <w:rsid w:val="00E27FA1"/>
    <w:rsid w:val="00E319DE"/>
    <w:rsid w:val="00E32FB9"/>
    <w:rsid w:val="00E3309D"/>
    <w:rsid w:val="00E347B6"/>
    <w:rsid w:val="00E34E0C"/>
    <w:rsid w:val="00E40A6B"/>
    <w:rsid w:val="00E42EE5"/>
    <w:rsid w:val="00E43D5F"/>
    <w:rsid w:val="00E445D3"/>
    <w:rsid w:val="00E46B5D"/>
    <w:rsid w:val="00E5147A"/>
    <w:rsid w:val="00E52132"/>
    <w:rsid w:val="00E52A2F"/>
    <w:rsid w:val="00E548A4"/>
    <w:rsid w:val="00E55264"/>
    <w:rsid w:val="00E62E1A"/>
    <w:rsid w:val="00E64215"/>
    <w:rsid w:val="00E642D5"/>
    <w:rsid w:val="00E65D92"/>
    <w:rsid w:val="00E6725E"/>
    <w:rsid w:val="00E672A7"/>
    <w:rsid w:val="00E72A9E"/>
    <w:rsid w:val="00E73574"/>
    <w:rsid w:val="00E7376D"/>
    <w:rsid w:val="00E761A8"/>
    <w:rsid w:val="00E8080D"/>
    <w:rsid w:val="00E82AD0"/>
    <w:rsid w:val="00E84054"/>
    <w:rsid w:val="00E84323"/>
    <w:rsid w:val="00E84382"/>
    <w:rsid w:val="00E84D1D"/>
    <w:rsid w:val="00E85370"/>
    <w:rsid w:val="00E85FDC"/>
    <w:rsid w:val="00E864FF"/>
    <w:rsid w:val="00E87557"/>
    <w:rsid w:val="00E87EA1"/>
    <w:rsid w:val="00E90D52"/>
    <w:rsid w:val="00E93749"/>
    <w:rsid w:val="00E93D03"/>
    <w:rsid w:val="00E97C82"/>
    <w:rsid w:val="00E97D4D"/>
    <w:rsid w:val="00EA0EFB"/>
    <w:rsid w:val="00EA2108"/>
    <w:rsid w:val="00EA2A9A"/>
    <w:rsid w:val="00EA6494"/>
    <w:rsid w:val="00EA6A19"/>
    <w:rsid w:val="00EA7D83"/>
    <w:rsid w:val="00EB06AF"/>
    <w:rsid w:val="00EC05C0"/>
    <w:rsid w:val="00EC1595"/>
    <w:rsid w:val="00EC1670"/>
    <w:rsid w:val="00EC3FBB"/>
    <w:rsid w:val="00EC534F"/>
    <w:rsid w:val="00EC760E"/>
    <w:rsid w:val="00EC7CFC"/>
    <w:rsid w:val="00ED1B3A"/>
    <w:rsid w:val="00ED2230"/>
    <w:rsid w:val="00ED26C3"/>
    <w:rsid w:val="00ED4C49"/>
    <w:rsid w:val="00ED7004"/>
    <w:rsid w:val="00EE1444"/>
    <w:rsid w:val="00EE2802"/>
    <w:rsid w:val="00EE3ADE"/>
    <w:rsid w:val="00EF03A6"/>
    <w:rsid w:val="00EF0BBA"/>
    <w:rsid w:val="00EF22C9"/>
    <w:rsid w:val="00EF4481"/>
    <w:rsid w:val="00F02549"/>
    <w:rsid w:val="00F030FF"/>
    <w:rsid w:val="00F0514D"/>
    <w:rsid w:val="00F06558"/>
    <w:rsid w:val="00F0668D"/>
    <w:rsid w:val="00F07B75"/>
    <w:rsid w:val="00F07EE2"/>
    <w:rsid w:val="00F17061"/>
    <w:rsid w:val="00F232ED"/>
    <w:rsid w:val="00F25F6D"/>
    <w:rsid w:val="00F321AA"/>
    <w:rsid w:val="00F402D6"/>
    <w:rsid w:val="00F407F0"/>
    <w:rsid w:val="00F42BFD"/>
    <w:rsid w:val="00F4339B"/>
    <w:rsid w:val="00F4416D"/>
    <w:rsid w:val="00F5007C"/>
    <w:rsid w:val="00F51631"/>
    <w:rsid w:val="00F52644"/>
    <w:rsid w:val="00F52704"/>
    <w:rsid w:val="00F531C9"/>
    <w:rsid w:val="00F55962"/>
    <w:rsid w:val="00F60633"/>
    <w:rsid w:val="00F63774"/>
    <w:rsid w:val="00F6391C"/>
    <w:rsid w:val="00F63DC2"/>
    <w:rsid w:val="00F6411B"/>
    <w:rsid w:val="00F65331"/>
    <w:rsid w:val="00F67179"/>
    <w:rsid w:val="00F67F4E"/>
    <w:rsid w:val="00F70AAD"/>
    <w:rsid w:val="00F71CD0"/>
    <w:rsid w:val="00F764E3"/>
    <w:rsid w:val="00F84EE5"/>
    <w:rsid w:val="00F865E0"/>
    <w:rsid w:val="00F93581"/>
    <w:rsid w:val="00F95979"/>
    <w:rsid w:val="00FA14FB"/>
    <w:rsid w:val="00FA1867"/>
    <w:rsid w:val="00FA4674"/>
    <w:rsid w:val="00FA6F44"/>
    <w:rsid w:val="00FA7D1C"/>
    <w:rsid w:val="00FB050B"/>
    <w:rsid w:val="00FB1ACA"/>
    <w:rsid w:val="00FB1C08"/>
    <w:rsid w:val="00FB3B16"/>
    <w:rsid w:val="00FB699C"/>
    <w:rsid w:val="00FB7800"/>
    <w:rsid w:val="00FC1B7A"/>
    <w:rsid w:val="00FC3F48"/>
    <w:rsid w:val="00FC7F52"/>
    <w:rsid w:val="00FD09DD"/>
    <w:rsid w:val="00FD2345"/>
    <w:rsid w:val="00FD2D7F"/>
    <w:rsid w:val="00FD2F78"/>
    <w:rsid w:val="00FE01B1"/>
    <w:rsid w:val="00FE402E"/>
    <w:rsid w:val="00FE7742"/>
    <w:rsid w:val="00FF23DF"/>
    <w:rsid w:val="00FF3BBE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B6785"/>
  <w15:docId w15:val="{5C59B2E7-18CC-4263-A2DC-60C18E1B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F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42C8"/>
    <w:pPr>
      <w:keepNext/>
      <w:keepLines/>
      <w:spacing w:before="100" w:beforeAutospacing="1" w:after="100" w:afterAutospacing="1" w:line="360" w:lineRule="auto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A6E52"/>
    <w:pPr>
      <w:keepNext/>
      <w:keepLines/>
      <w:spacing w:before="360" w:after="0" w:line="360" w:lineRule="auto"/>
      <w:outlineLvl w:val="1"/>
    </w:pPr>
    <w:rPr>
      <w:rFonts w:eastAsia="Times New Roman"/>
      <w:b/>
      <w:bCs/>
      <w:color w:val="24406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830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6E52"/>
    <w:rPr>
      <w:rFonts w:eastAsia="Times New Roman"/>
      <w:b/>
      <w:bCs/>
      <w:color w:val="244061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0D2"/>
    <w:rPr>
      <w:rFonts w:ascii="Cambria" w:eastAsia="Times New Roman" w:hAnsi="Cambria" w:cs="Times New Roman"/>
      <w:b/>
      <w:bCs/>
      <w:color w:val="4F81BD"/>
    </w:rPr>
  </w:style>
  <w:style w:type="paragraph" w:customStyle="1" w:styleId="BasicParagraph">
    <w:name w:val="[Basic Paragraph]"/>
    <w:basedOn w:val="Normal"/>
    <w:uiPriority w:val="99"/>
    <w:rsid w:val="003830D2"/>
    <w:pPr>
      <w:autoSpaceDE w:val="0"/>
      <w:autoSpaceDN w:val="0"/>
      <w:adjustRightInd w:val="0"/>
      <w:spacing w:after="100" w:afterAutospacing="1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30D2"/>
    <w:rPr>
      <w:sz w:val="22"/>
      <w:szCs w:val="22"/>
      <w:lang w:val="en-AU" w:eastAsia="en-US" w:bidi="ar-SA"/>
    </w:rPr>
  </w:style>
  <w:style w:type="paragraph" w:styleId="NoSpacing">
    <w:name w:val="No Spacing"/>
    <w:link w:val="NoSpacingChar"/>
    <w:uiPriority w:val="1"/>
    <w:qFormat/>
    <w:rsid w:val="003830D2"/>
    <w:pPr>
      <w:spacing w:after="240" w:line="360" w:lineRule="auto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383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D2"/>
  </w:style>
  <w:style w:type="paragraph" w:styleId="Footer">
    <w:name w:val="footer"/>
    <w:basedOn w:val="Normal"/>
    <w:link w:val="FooterChar"/>
    <w:uiPriority w:val="99"/>
    <w:unhideWhenUsed/>
    <w:rsid w:val="00383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D2"/>
  </w:style>
  <w:style w:type="paragraph" w:styleId="BalloonText">
    <w:name w:val="Balloon Text"/>
    <w:basedOn w:val="Normal"/>
    <w:link w:val="BalloonTextChar"/>
    <w:unhideWhenUsed/>
    <w:rsid w:val="0038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8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42C8"/>
    <w:rPr>
      <w:rFonts w:eastAsia="Times New Roman"/>
      <w:b/>
      <w:bCs/>
      <w:color w:val="365F91"/>
      <w:sz w:val="36"/>
      <w:szCs w:val="28"/>
      <w:lang w:eastAsia="en-US"/>
    </w:rPr>
  </w:style>
  <w:style w:type="character" w:styleId="Hyperlink">
    <w:name w:val="Hyperlink"/>
    <w:basedOn w:val="DefaultParagraphFont"/>
    <w:uiPriority w:val="99"/>
    <w:rsid w:val="00C40CC5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642E74"/>
    <w:pPr>
      <w:spacing w:after="0"/>
    </w:pPr>
    <w:rPr>
      <w:rFonts w:eastAsia="Times New Roman"/>
      <w:szCs w:val="20"/>
    </w:rPr>
  </w:style>
  <w:style w:type="character" w:styleId="Emphasis">
    <w:name w:val="Emphasis"/>
    <w:basedOn w:val="DefaultParagraphFont"/>
    <w:qFormat/>
    <w:rsid w:val="00C40CC5"/>
    <w:rPr>
      <w:rFonts w:ascii="Arial" w:hAnsi="Arial" w:cs="Arial"/>
      <w:iCs/>
    </w:rPr>
  </w:style>
  <w:style w:type="paragraph" w:styleId="TOC1">
    <w:name w:val="toc 1"/>
    <w:basedOn w:val="Normal"/>
    <w:next w:val="Normal"/>
    <w:autoRedefine/>
    <w:uiPriority w:val="39"/>
    <w:rsid w:val="00086820"/>
    <w:pPr>
      <w:tabs>
        <w:tab w:val="right" w:leader="dot" w:pos="9016"/>
      </w:tabs>
      <w:spacing w:after="0"/>
    </w:pPr>
    <w:rPr>
      <w:rFonts w:eastAsia="Times New Roman"/>
      <w:szCs w:val="20"/>
    </w:rPr>
  </w:style>
  <w:style w:type="paragraph" w:styleId="TOC2">
    <w:name w:val="toc 2"/>
    <w:basedOn w:val="Normal"/>
    <w:next w:val="Normal"/>
    <w:autoRedefine/>
    <w:uiPriority w:val="39"/>
    <w:rsid w:val="00086820"/>
    <w:pPr>
      <w:tabs>
        <w:tab w:val="right" w:leader="dot" w:pos="9016"/>
      </w:tabs>
      <w:spacing w:after="0"/>
      <w:ind w:left="238"/>
    </w:pPr>
    <w:rPr>
      <w:rFonts w:eastAsia="Times New Roman"/>
      <w:szCs w:val="20"/>
    </w:rPr>
  </w:style>
  <w:style w:type="paragraph" w:customStyle="1" w:styleId="Default">
    <w:name w:val="Default"/>
    <w:rsid w:val="00C40CC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ummary">
    <w:name w:val="Summary"/>
    <w:basedOn w:val="Normal"/>
    <w:rsid w:val="00646711"/>
    <w:pPr>
      <w:spacing w:after="12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MainHeading">
    <w:name w:val="Main Heading"/>
    <w:rsid w:val="00646711"/>
    <w:rPr>
      <w:rFonts w:ascii="Arial Narrow" w:eastAsia="Times New Roman" w:hAnsi="Arial Narrow"/>
      <w:b/>
      <w:sz w:val="40"/>
      <w:lang w:eastAsia="en-US"/>
    </w:rPr>
  </w:style>
  <w:style w:type="paragraph" w:styleId="Title">
    <w:name w:val="Title"/>
    <w:basedOn w:val="Normal"/>
    <w:link w:val="TitleChar"/>
    <w:qFormat/>
    <w:rsid w:val="00D34287"/>
    <w:pPr>
      <w:spacing w:before="120" w:after="240"/>
      <w:jc w:val="center"/>
    </w:pPr>
    <w:rPr>
      <w:rFonts w:eastAsia="Times New Roman"/>
      <w:b/>
      <w:bCs/>
      <w:sz w:val="36"/>
      <w:szCs w:val="26"/>
    </w:rPr>
  </w:style>
  <w:style w:type="character" w:customStyle="1" w:styleId="TitleChar">
    <w:name w:val="Title Char"/>
    <w:basedOn w:val="DefaultParagraphFont"/>
    <w:link w:val="Title"/>
    <w:rsid w:val="00D34287"/>
    <w:rPr>
      <w:rFonts w:eastAsia="Times New Roman"/>
      <w:b/>
      <w:bCs/>
      <w:sz w:val="36"/>
      <w:szCs w:val="26"/>
      <w:lang w:eastAsia="en-US"/>
    </w:rPr>
  </w:style>
  <w:style w:type="table" w:styleId="TableGrid">
    <w:name w:val="Table Grid"/>
    <w:basedOn w:val="TableNormal"/>
    <w:rsid w:val="006467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467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6711"/>
    <w:rPr>
      <w:rFonts w:ascii="Times New Roman" w:eastAsia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467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6711"/>
    <w:rPr>
      <w:rFonts w:ascii="Times New Roman" w:eastAsia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646711"/>
  </w:style>
  <w:style w:type="paragraph" w:styleId="Revision">
    <w:name w:val="Revision"/>
    <w:hidden/>
    <w:uiPriority w:val="99"/>
    <w:semiHidden/>
    <w:rsid w:val="00646711"/>
    <w:rPr>
      <w:rFonts w:ascii="Times New Roman" w:eastAsia="Times New Roman" w:hAnsi="Times New Roman"/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086820"/>
    <w:pPr>
      <w:spacing w:after="0"/>
      <w:ind w:left="482"/>
    </w:pPr>
    <w:rPr>
      <w:rFonts w:eastAsia="Times New Roman"/>
      <w:szCs w:val="20"/>
    </w:rPr>
  </w:style>
  <w:style w:type="paragraph" w:styleId="TOCHeading">
    <w:name w:val="TOC Heading"/>
    <w:basedOn w:val="Heading1"/>
    <w:next w:val="Normal"/>
    <w:uiPriority w:val="39"/>
    <w:qFormat/>
    <w:rsid w:val="00646711"/>
    <w:pPr>
      <w:outlineLvl w:val="9"/>
    </w:pPr>
    <w:rPr>
      <w:rFonts w:eastAsia="SimSun"/>
      <w:lang w:val="en-US"/>
    </w:rPr>
  </w:style>
  <w:style w:type="paragraph" w:styleId="Caption">
    <w:name w:val="caption"/>
    <w:basedOn w:val="Normal"/>
    <w:next w:val="Normal"/>
    <w:qFormat/>
    <w:rsid w:val="00DB5681"/>
    <w:pPr>
      <w:spacing w:after="120"/>
      <w:jc w:val="center"/>
    </w:pPr>
    <w:rPr>
      <w:rFonts w:eastAsia="Times New Roman"/>
      <w:b/>
      <w:bCs/>
      <w:szCs w:val="20"/>
    </w:rPr>
  </w:style>
  <w:style w:type="character" w:styleId="CommentReference">
    <w:name w:val="annotation reference"/>
    <w:basedOn w:val="DefaultParagraphFont"/>
    <w:semiHidden/>
    <w:rsid w:val="006467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67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671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46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6711"/>
    <w:rPr>
      <w:rFonts w:ascii="Times New Roman" w:eastAsia="Times New Roman" w:hAnsi="Times New Roman"/>
      <w:b/>
      <w:bCs/>
      <w:lang w:eastAsia="en-US"/>
    </w:rPr>
  </w:style>
  <w:style w:type="character" w:styleId="FollowedHyperlink">
    <w:name w:val="FollowedHyperlink"/>
    <w:basedOn w:val="DefaultParagraphFont"/>
    <w:rsid w:val="00646711"/>
    <w:rPr>
      <w:color w:val="800080"/>
      <w:u w:val="single"/>
    </w:rPr>
  </w:style>
  <w:style w:type="character" w:customStyle="1" w:styleId="subtitle1">
    <w:name w:val="subtitle1"/>
    <w:basedOn w:val="DefaultParagraphFont"/>
    <w:rsid w:val="00646711"/>
    <w:rPr>
      <w:b/>
      <w:bCs/>
      <w:color w:val="D12B2C"/>
      <w:sz w:val="23"/>
      <w:szCs w:val="2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86820"/>
    <w:pPr>
      <w:ind w:left="880"/>
    </w:pPr>
  </w:style>
  <w:style w:type="character" w:customStyle="1" w:styleId="A16">
    <w:name w:val="A16"/>
    <w:uiPriority w:val="99"/>
    <w:rsid w:val="00CB4DD1"/>
    <w:rPr>
      <w:rFonts w:cs="VIC SemiBold Italic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act.gov.au/about-our-health-system/population-health/environmental-monitoring-air-water/air-quality/a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8287-DC07-4ACE-BBDD-43FF6802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Air Quality Summary</vt:lpstr>
    </vt:vector>
  </TitlesOfParts>
  <Company>ACT Government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Air Quality Summary</dc:title>
  <dc:subject/>
  <dc:creator>ACT Government</dc:creator>
  <cp:keywords/>
  <dc:description/>
  <cp:lastModifiedBy>DSouza, Steve</cp:lastModifiedBy>
  <cp:revision>7</cp:revision>
  <cp:lastPrinted>2019-05-06T23:17:00Z</cp:lastPrinted>
  <dcterms:created xsi:type="dcterms:W3CDTF">2019-05-29T23:57:00Z</dcterms:created>
  <dcterms:modified xsi:type="dcterms:W3CDTF">2019-06-14T04:10:00Z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A20031996</vt:lpwstr>
  </property>
  <property fmtid="{D5CDD505-2E9C-101B-9397-08002B2CF9AE}" pid="4" name="Objective-Title">
    <vt:lpwstr>2018_Air_Quality_Summary_final</vt:lpwstr>
  </property>
  <property fmtid="{D5CDD505-2E9C-101B-9397-08002B2CF9AE}" pid="5" name="Objective-Comment">
    <vt:lpwstr/>
  </property>
  <property fmtid="{D5CDD505-2E9C-101B-9397-08002B2CF9AE}" pid="6" name="Objective-CreationStamp">
    <vt:filetime>2019-06-04T22:42:34Z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2019-06-04T22:42:40Z</vt:filetime>
  </property>
  <property fmtid="{D5CDD505-2E9C-101B-9397-08002B2CF9AE}" pid="10" name="Objective-ModificationStamp">
    <vt:filetime>2019-06-04T22:42:40Z</vt:filetime>
  </property>
  <property fmtid="{D5CDD505-2E9C-101B-9397-08002B2CF9AE}" pid="11" name="Objective-Owner">
    <vt:lpwstr>Jianmin Zhang</vt:lpwstr>
  </property>
  <property fmtid="{D5CDD505-2E9C-101B-9397-08002B2CF9AE}" pid="12" name="Objective-Path">
    <vt:lpwstr>Whole of ACT Government:AC - Access Canberra:12. BRANCH - Customer Coordination:SECTION - Service Planning &amp; Design:UNIT - Complaints Management Team:05. Complaints Management Team - Ministerials:2019:Environment Protection:Briefs:Air Quality Report 2018:</vt:lpwstr>
  </property>
  <property fmtid="{D5CDD505-2E9C-101B-9397-08002B2CF9AE}" pid="13" name="Objective-Parent">
    <vt:lpwstr>Air Quality Report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1-2019/14058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