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9E73A" w14:textId="11A9ABC3" w:rsidR="002D25E7" w:rsidRPr="002D25E7" w:rsidRDefault="002D25E7" w:rsidP="002D25E7">
      <w:pPr>
        <w:pStyle w:val="Heading1"/>
        <w:jc w:val="center"/>
        <w:rPr>
          <w:rFonts w:ascii="Montserrat" w:hAnsi="Montserrat"/>
          <w:b/>
          <w:bCs/>
          <w:color w:val="auto"/>
          <w:sz w:val="36"/>
          <w:szCs w:val="36"/>
        </w:rPr>
      </w:pPr>
      <w:r w:rsidRPr="002D25E7">
        <w:rPr>
          <w:rFonts w:ascii="Montserrat" w:hAnsi="Montserrat"/>
          <w:b/>
          <w:bCs/>
          <w:color w:val="auto"/>
          <w:spacing w:val="-1"/>
          <w:sz w:val="36"/>
          <w:szCs w:val="36"/>
        </w:rPr>
        <w:t>Notify</w:t>
      </w:r>
      <w:r w:rsidRPr="002D25E7">
        <w:rPr>
          <w:rFonts w:ascii="Montserrat" w:hAnsi="Montserrat"/>
          <w:b/>
          <w:bCs/>
          <w:color w:val="auto"/>
          <w:spacing w:val="-14"/>
          <w:sz w:val="36"/>
          <w:szCs w:val="36"/>
        </w:rPr>
        <w:t xml:space="preserve"> </w:t>
      </w:r>
      <w:r w:rsidRPr="002D25E7">
        <w:rPr>
          <w:rFonts w:ascii="Montserrat" w:hAnsi="Montserrat"/>
          <w:b/>
          <w:bCs/>
          <w:color w:val="auto"/>
          <w:sz w:val="36"/>
          <w:szCs w:val="36"/>
        </w:rPr>
        <w:t>a</w:t>
      </w:r>
      <w:r w:rsidRPr="002D25E7">
        <w:rPr>
          <w:rFonts w:ascii="Montserrat" w:hAnsi="Montserrat"/>
          <w:b/>
          <w:bCs/>
          <w:color w:val="auto"/>
          <w:spacing w:val="-11"/>
          <w:sz w:val="36"/>
          <w:szCs w:val="36"/>
        </w:rPr>
        <w:t xml:space="preserve"> </w:t>
      </w:r>
      <w:r w:rsidRPr="002D25E7">
        <w:rPr>
          <w:rFonts w:ascii="Montserrat" w:hAnsi="Montserrat"/>
          <w:b/>
          <w:bCs/>
          <w:color w:val="auto"/>
          <w:sz w:val="36"/>
          <w:szCs w:val="36"/>
        </w:rPr>
        <w:t>Designated Outdoor</w:t>
      </w:r>
      <w:r w:rsidRPr="002D25E7">
        <w:rPr>
          <w:rFonts w:ascii="Montserrat" w:hAnsi="Montserrat"/>
          <w:b/>
          <w:bCs/>
          <w:color w:val="auto"/>
          <w:spacing w:val="-14"/>
          <w:sz w:val="36"/>
          <w:szCs w:val="36"/>
        </w:rPr>
        <w:t xml:space="preserve"> </w:t>
      </w:r>
      <w:r w:rsidRPr="002D25E7">
        <w:rPr>
          <w:rFonts w:ascii="Montserrat" w:hAnsi="Montserrat"/>
          <w:b/>
          <w:bCs/>
          <w:color w:val="auto"/>
          <w:sz w:val="36"/>
          <w:szCs w:val="36"/>
        </w:rPr>
        <w:t>Smoking</w:t>
      </w:r>
      <w:r w:rsidRPr="002D25E7">
        <w:rPr>
          <w:rFonts w:ascii="Montserrat" w:hAnsi="Montserrat"/>
          <w:b/>
          <w:bCs/>
          <w:color w:val="auto"/>
          <w:spacing w:val="-15"/>
          <w:sz w:val="36"/>
          <w:szCs w:val="36"/>
        </w:rPr>
        <w:t xml:space="preserve"> </w:t>
      </w:r>
      <w:r w:rsidRPr="002D25E7">
        <w:rPr>
          <w:rFonts w:ascii="Montserrat" w:hAnsi="Montserrat"/>
          <w:b/>
          <w:bCs/>
          <w:color w:val="auto"/>
          <w:sz w:val="36"/>
          <w:szCs w:val="36"/>
        </w:rPr>
        <w:t>Area</w:t>
      </w:r>
    </w:p>
    <w:p w14:paraId="5CB182B5" w14:textId="4FDD3191" w:rsidR="005F63C7" w:rsidRDefault="002D25E7" w:rsidP="002D25E7">
      <w:pPr>
        <w:jc w:val="center"/>
        <w:rPr>
          <w:rFonts w:ascii="Source Sans Pro" w:hAnsi="Source Sans Pro"/>
          <w:i/>
          <w:iCs/>
        </w:rPr>
      </w:pPr>
      <w:r w:rsidRPr="002D25E7">
        <w:rPr>
          <w:rFonts w:ascii="Source Sans Pro" w:hAnsi="Source Sans Pro"/>
          <w:i/>
          <w:iCs/>
        </w:rPr>
        <w:t>Smoke</w:t>
      </w:r>
      <w:r w:rsidRPr="002D25E7">
        <w:rPr>
          <w:rFonts w:ascii="Cambria Math" w:hAnsi="Cambria Math" w:cs="Cambria Math"/>
          <w:i/>
          <w:iCs/>
        </w:rPr>
        <w:t>‐</w:t>
      </w:r>
      <w:r w:rsidRPr="002D25E7">
        <w:rPr>
          <w:rFonts w:ascii="Source Sans Pro" w:hAnsi="Source Sans Pro"/>
          <w:i/>
          <w:iCs/>
        </w:rPr>
        <w:t xml:space="preserve">Free </w:t>
      </w:r>
      <w:r w:rsidRPr="002D25E7">
        <w:rPr>
          <w:rFonts w:ascii="Source Sans Pro" w:hAnsi="Source Sans Pro"/>
          <w:i/>
          <w:iCs/>
          <w:spacing w:val="-2"/>
        </w:rPr>
        <w:t>Public</w:t>
      </w:r>
      <w:r w:rsidRPr="002D25E7">
        <w:rPr>
          <w:rFonts w:ascii="Source Sans Pro" w:hAnsi="Source Sans Pro"/>
          <w:i/>
          <w:iCs/>
        </w:rPr>
        <w:t xml:space="preserve"> Places Act 2003</w:t>
      </w:r>
    </w:p>
    <w:p w14:paraId="5B2E6485" w14:textId="77777777" w:rsidR="002D25E7" w:rsidRDefault="002D25E7" w:rsidP="002D25E7">
      <w:pPr>
        <w:jc w:val="center"/>
        <w:rPr>
          <w:rFonts w:ascii="Source Sans Pro" w:hAnsi="Source Sans Pro"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D25E7" w14:paraId="7002CFF1" w14:textId="77777777" w:rsidTr="002D25E7">
        <w:tc>
          <w:tcPr>
            <w:tcW w:w="9016" w:type="dxa"/>
            <w:shd w:val="clear" w:color="auto" w:fill="F2F2F2" w:themeFill="background1" w:themeFillShade="F2"/>
          </w:tcPr>
          <w:p w14:paraId="2EFF7CAC" w14:textId="77777777" w:rsidR="002D25E7" w:rsidRPr="002D25E7" w:rsidRDefault="002D25E7" w:rsidP="002D25E7">
            <w:pPr>
              <w:pStyle w:val="Heading2"/>
              <w:jc w:val="center"/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</w:pPr>
            <w:r w:rsidRPr="002D25E7"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  <w:t>About this form</w:t>
            </w:r>
          </w:p>
          <w:p w14:paraId="703D0557" w14:textId="12CB2DA4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Use this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form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to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notify</w:t>
            </w:r>
            <w:r w:rsidRPr="002D25E7">
              <w:rPr>
                <w:rFonts w:ascii="Source Sans Pro" w:hAnsi="Source Sans Pro" w:cs="Calibri"/>
                <w:spacing w:val="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of 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>a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designated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outdoor smoking</w:t>
            </w:r>
            <w:r w:rsidRPr="002D25E7">
              <w:rPr>
                <w:rFonts w:ascii="Source Sans Pro" w:hAnsi="Source Sans Pro" w:cs="Calibri"/>
                <w:spacing w:val="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area (DOSA)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under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the </w:t>
            </w:r>
            <w:r w:rsidRPr="002D25E7">
              <w:rPr>
                <w:rFonts w:ascii="Source Sans Pro" w:hAnsi="Source Sans Pro" w:cs="Calibri"/>
                <w:i/>
                <w:iCs/>
                <w:spacing w:val="-1"/>
                <w:sz w:val="22"/>
                <w:szCs w:val="22"/>
              </w:rPr>
              <w:t>Smoke</w:t>
            </w:r>
            <w:r w:rsidRPr="002D25E7">
              <w:rPr>
                <w:rFonts w:ascii="Cambria Math" w:hAnsi="Cambria Math" w:cs="Cambria Math"/>
                <w:i/>
                <w:iCs/>
                <w:spacing w:val="-1"/>
                <w:sz w:val="22"/>
                <w:szCs w:val="22"/>
              </w:rPr>
              <w:t>‐</w:t>
            </w:r>
            <w:r w:rsidRPr="002D25E7">
              <w:rPr>
                <w:rFonts w:ascii="Source Sans Pro" w:hAnsi="Source Sans Pro" w:cs="Calibri"/>
                <w:i/>
                <w:iCs/>
                <w:spacing w:val="-1"/>
                <w:sz w:val="22"/>
                <w:szCs w:val="22"/>
              </w:rPr>
              <w:t>Free</w:t>
            </w:r>
            <w:r w:rsidRPr="002D25E7">
              <w:rPr>
                <w:rFonts w:ascii="Source Sans Pro" w:hAnsi="Source Sans Pro" w:cs="Calibri"/>
                <w:i/>
                <w:iCs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i/>
                <w:iCs/>
                <w:spacing w:val="-1"/>
                <w:sz w:val="22"/>
                <w:szCs w:val="22"/>
              </w:rPr>
              <w:t>Public Places</w:t>
            </w:r>
            <w:r w:rsidRPr="002D25E7">
              <w:rPr>
                <w:rFonts w:ascii="Source Sans Pro" w:hAnsi="Source Sans Pro" w:cs="Calibri"/>
                <w:i/>
                <w:iCs/>
                <w:sz w:val="22"/>
                <w:szCs w:val="22"/>
              </w:rPr>
              <w:t xml:space="preserve"> Act</w:t>
            </w:r>
            <w:r w:rsidRPr="002D25E7">
              <w:rPr>
                <w:rFonts w:ascii="Source Sans Pro" w:hAnsi="Source Sans Pro" w:cs="Calibri"/>
                <w:i/>
                <w:iCs/>
                <w:spacing w:val="-1"/>
                <w:sz w:val="22"/>
                <w:szCs w:val="22"/>
              </w:rPr>
              <w:t xml:space="preserve"> 2003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.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br/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br/>
            </w:r>
            <w:r w:rsidR="00AB3D3F" w:rsidRPr="002D25E7">
              <w:rPr>
                <w:rFonts w:ascii="Source Sans Pro" w:hAnsi="Source Sans Pro" w:cstheme="minorHAnsi"/>
                <w:sz w:val="22"/>
                <w:szCs w:val="22"/>
                <w:lang w:val="en-US"/>
              </w:rPr>
              <w:t xml:space="preserve">Before completing this form, ensure you understand the requirements for designated outdoor smoking areas and smoking management plans under the Act.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The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legislation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and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regulations are available 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>at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hyperlink r:id="rId9" w:history="1">
              <w:r w:rsidRPr="002D25E7">
                <w:rPr>
                  <w:rFonts w:ascii="Source Sans Pro" w:hAnsi="Source Sans Pro" w:cs="Calibri"/>
                  <w:color w:val="0000FF"/>
                  <w:spacing w:val="-2"/>
                  <w:sz w:val="22"/>
                  <w:szCs w:val="22"/>
                  <w:u w:val="single"/>
                </w:rPr>
                <w:t>www.legislation.act.gov.au</w:t>
              </w:r>
            </w:hyperlink>
            <w:r w:rsidRPr="002D25E7">
              <w:rPr>
                <w:rFonts w:ascii="Source Sans Pro" w:hAnsi="Source Sans Pro" w:cs="Calibri"/>
                <w:color w:val="000000"/>
                <w:spacing w:val="-2"/>
                <w:sz w:val="22"/>
                <w:szCs w:val="22"/>
              </w:rPr>
              <w:t>.</w:t>
            </w:r>
            <w:r w:rsidRPr="002D25E7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color w:val="000000"/>
                <w:spacing w:val="-1"/>
                <w:sz w:val="22"/>
                <w:szCs w:val="22"/>
              </w:rPr>
              <w:t>You can also find additional</w:t>
            </w:r>
            <w:r w:rsidRPr="002D25E7">
              <w:rPr>
                <w:rFonts w:ascii="Source Sans Pro" w:hAnsi="Source Sans Pro" w:cs="Calibri"/>
                <w:color w:val="000000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color w:val="000000"/>
                <w:spacing w:val="-1"/>
                <w:sz w:val="22"/>
                <w:szCs w:val="22"/>
              </w:rPr>
              <w:t xml:space="preserve">information </w:t>
            </w:r>
            <w:r w:rsidRPr="002D25E7">
              <w:rPr>
                <w:rFonts w:ascii="Source Sans Pro" w:hAnsi="Source Sans Pro" w:cs="Calibri"/>
                <w:color w:val="000000"/>
                <w:sz w:val="22"/>
                <w:szCs w:val="22"/>
              </w:rPr>
              <w:t>at</w:t>
            </w:r>
            <w:r w:rsidRPr="002D25E7">
              <w:rPr>
                <w:rFonts w:ascii="Source Sans Pro" w:hAnsi="Source Sans Pro" w:cs="Calibri"/>
                <w:color w:val="000000"/>
                <w:spacing w:val="-1"/>
                <w:sz w:val="22"/>
                <w:szCs w:val="22"/>
              </w:rPr>
              <w:t xml:space="preserve"> </w:t>
            </w:r>
            <w:hyperlink r:id="rId10" w:history="1">
              <w:r w:rsidRPr="002D25E7">
                <w:rPr>
                  <w:rStyle w:val="Hyperlink"/>
                  <w:rFonts w:ascii="Source Sans Pro" w:hAnsi="Source Sans Pro"/>
                  <w:sz w:val="22"/>
                  <w:szCs w:val="22"/>
                </w:rPr>
                <w:t>www.act.gov.au/accessCBR</w:t>
              </w:r>
            </w:hyperlink>
            <w:r w:rsidRPr="002D25E7">
              <w:rPr>
                <w:rFonts w:ascii="Source Sans Pro" w:hAnsi="Source Sans Pro" w:cstheme="minorHAnsi"/>
                <w:sz w:val="22"/>
                <w:szCs w:val="22"/>
              </w:rPr>
              <w:t>.</w:t>
            </w:r>
            <w:r w:rsidRPr="002D25E7">
              <w:rPr>
                <w:rFonts w:ascii="Source Sans Pro" w:hAnsi="Source Sans Pro"/>
                <w:sz w:val="22"/>
                <w:szCs w:val="22"/>
              </w:rPr>
              <w:br/>
            </w:r>
          </w:p>
        </w:tc>
      </w:tr>
      <w:tr w:rsidR="002D25E7" w14:paraId="3931F212" w14:textId="77777777" w:rsidTr="002D25E7">
        <w:tc>
          <w:tcPr>
            <w:tcW w:w="9016" w:type="dxa"/>
            <w:shd w:val="clear" w:color="auto" w:fill="F2F2F2" w:themeFill="background1" w:themeFillShade="F2"/>
          </w:tcPr>
          <w:p w14:paraId="0431B95A" w14:textId="77777777" w:rsidR="002D25E7" w:rsidRPr="002D25E7" w:rsidRDefault="002D25E7" w:rsidP="002D25E7">
            <w:pPr>
              <w:pStyle w:val="Heading2"/>
              <w:jc w:val="center"/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</w:pPr>
            <w:r w:rsidRPr="002D25E7"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  <w:t>Privacy collection notice</w:t>
            </w:r>
          </w:p>
          <w:p w14:paraId="63A58BD1" w14:textId="109851AF" w:rsidR="006842D3" w:rsidRDefault="002D25E7" w:rsidP="00A37E42">
            <w:pPr>
              <w:rPr>
                <w:rFonts w:ascii="Source Sans Pro" w:hAnsi="Source Sans Pro" w:cs="Calibri"/>
                <w:spacing w:val="-1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The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Commissioner for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Fair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Trading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collect</w:t>
            </w:r>
            <w:r w:rsid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>s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2"/>
                <w:sz w:val="22"/>
                <w:szCs w:val="22"/>
              </w:rPr>
              <w:t xml:space="preserve">the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personal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information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="00D4666C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req</w:t>
            </w:r>
            <w:r w:rsid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>uested</w:t>
            </w:r>
            <w:r w:rsidR="00D4666C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r w:rsid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>in</w:t>
            </w:r>
            <w:r w:rsidR="00D4666C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this</w:t>
            </w:r>
            <w:r w:rsidRPr="002D25E7">
              <w:rPr>
                <w:rFonts w:ascii="Source Sans Pro" w:hAnsi="Source Sans Pro" w:cs="Calibri"/>
                <w:spacing w:val="3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form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="00D4666C">
              <w:rPr>
                <w:rFonts w:ascii="Source Sans Pro" w:hAnsi="Source Sans Pro" w:cs="Calibri"/>
                <w:sz w:val="22"/>
                <w:szCs w:val="22"/>
              </w:rPr>
              <w:t xml:space="preserve">to administer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notification</w:t>
            </w:r>
            <w:r w:rsid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>s</w:t>
            </w:r>
            <w:r w:rsidRPr="002D25E7">
              <w:rPr>
                <w:rFonts w:ascii="Source Sans Pro" w:hAnsi="Source Sans Pro" w:cs="Calibri"/>
                <w:spacing w:val="1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of 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 xml:space="preserve">a designated outdoor 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smoking area</w:t>
            </w:r>
            <w:r w:rsid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under th</w:t>
            </w:r>
            <w:r w:rsidR="00D4666C" w:rsidRPr="00D4666C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e </w:t>
            </w:r>
            <w:r w:rsidR="00D4666C" w:rsidRPr="00A37E42">
              <w:rPr>
                <w:rFonts w:ascii="Source Sans Pro" w:hAnsi="Source Sans Pro"/>
                <w:i/>
                <w:iCs/>
                <w:sz w:val="22"/>
                <w:szCs w:val="22"/>
              </w:rPr>
              <w:t>Smoke</w:t>
            </w:r>
            <w:r w:rsidR="00D4666C" w:rsidRPr="00A37E42">
              <w:rPr>
                <w:rFonts w:ascii="Cambria Math" w:hAnsi="Cambria Math" w:cs="Cambria Math"/>
                <w:i/>
                <w:iCs/>
                <w:sz w:val="22"/>
                <w:szCs w:val="22"/>
              </w:rPr>
              <w:t>‐</w:t>
            </w:r>
            <w:r w:rsidR="00D4666C" w:rsidRPr="00A37E42">
              <w:rPr>
                <w:rFonts w:ascii="Source Sans Pro" w:hAnsi="Source Sans Pro"/>
                <w:i/>
                <w:iCs/>
                <w:sz w:val="22"/>
                <w:szCs w:val="22"/>
              </w:rPr>
              <w:t xml:space="preserve">Free </w:t>
            </w:r>
            <w:r w:rsidR="00D4666C" w:rsidRPr="00A37E42">
              <w:rPr>
                <w:rFonts w:ascii="Source Sans Pro" w:hAnsi="Source Sans Pro"/>
                <w:i/>
                <w:iCs/>
                <w:spacing w:val="-2"/>
                <w:sz w:val="22"/>
                <w:szCs w:val="22"/>
              </w:rPr>
              <w:t>Public</w:t>
            </w:r>
            <w:r w:rsidR="00D4666C" w:rsidRPr="00A37E42">
              <w:rPr>
                <w:rFonts w:ascii="Source Sans Pro" w:hAnsi="Source Sans Pro"/>
                <w:i/>
                <w:iCs/>
                <w:sz w:val="22"/>
                <w:szCs w:val="22"/>
              </w:rPr>
              <w:t xml:space="preserve"> Places Act 2003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. </w:t>
            </w:r>
            <w:r w:rsidR="006842D3">
              <w:rPr>
                <w:rFonts w:ascii="Source Sans Pro" w:hAnsi="Source Sans Pro" w:cs="Calibri"/>
                <w:spacing w:val="-1"/>
                <w:sz w:val="22"/>
                <w:szCs w:val="22"/>
              </w:rPr>
              <w:br/>
            </w:r>
          </w:p>
          <w:p w14:paraId="36F03BC6" w14:textId="1BFFE2A6" w:rsidR="002D25E7" w:rsidRPr="002D25E7" w:rsidRDefault="006842D3" w:rsidP="00A37E42">
            <w:pPr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Personal information is handled 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in </w:t>
            </w:r>
            <w:r w:rsidR="002D25E7" w:rsidRPr="002D25E7">
              <w:rPr>
                <w:rFonts w:ascii="Source Sans Pro" w:hAnsi="Source Sans Pro" w:cs="Calibri"/>
                <w:sz w:val="22"/>
                <w:szCs w:val="22"/>
              </w:rPr>
              <w:t xml:space="preserve">accordance 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with </w:t>
            </w:r>
            <w:r w:rsidR="002D25E7" w:rsidRPr="002D25E7">
              <w:rPr>
                <w:rFonts w:ascii="Source Sans Pro" w:hAnsi="Source Sans Pro" w:cs="Calibri"/>
                <w:spacing w:val="-2"/>
                <w:sz w:val="22"/>
                <w:szCs w:val="22"/>
              </w:rPr>
              <w:t xml:space="preserve">the </w:t>
            </w:r>
            <w:r w:rsidR="002D25E7" w:rsidRPr="002D25E7">
              <w:rPr>
                <w:rFonts w:ascii="Source Sans Pro" w:hAnsi="Source Sans Pro" w:cs="Calibri"/>
                <w:i/>
                <w:iCs/>
                <w:sz w:val="22"/>
                <w:szCs w:val="22"/>
              </w:rPr>
              <w:t>Information Privacy Act 2014</w:t>
            </w:r>
            <w:r w:rsidR="002D25E7" w:rsidRPr="002D25E7">
              <w:rPr>
                <w:rFonts w:ascii="Source Sans Pro" w:hAnsi="Source Sans Pro" w:cs="Calibri"/>
                <w:sz w:val="22"/>
                <w:szCs w:val="22"/>
              </w:rPr>
              <w:t>.</w:t>
            </w:r>
            <w:r w:rsidR="002D25E7" w:rsidRPr="002D25E7">
              <w:rPr>
                <w:rFonts w:ascii="Source Sans Pro" w:hAnsi="Source Sans Pro" w:cs="Calibri"/>
                <w:spacing w:val="45"/>
                <w:sz w:val="22"/>
                <w:szCs w:val="22"/>
              </w:rPr>
              <w:t xml:space="preserve"> </w:t>
            </w:r>
            <w:r w:rsidR="00AB3D3F">
              <w:rPr>
                <w:rFonts w:ascii="Source Sans Pro" w:hAnsi="Source Sans Pro" w:cs="Calibri"/>
                <w:spacing w:val="-1"/>
                <w:sz w:val="22"/>
                <w:szCs w:val="22"/>
              </w:rPr>
              <w:t>I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nformation</w:t>
            </w:r>
            <w:r w:rsidR="002D25E7"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="00AB3D3F">
              <w:rPr>
                <w:rFonts w:ascii="Source Sans Pro" w:hAnsi="Source Sans Pro" w:cs="Calibri"/>
                <w:sz w:val="22"/>
                <w:szCs w:val="22"/>
              </w:rPr>
              <w:t xml:space="preserve">may be disclosed </w:t>
            </w:r>
            <w:r w:rsidR="002D25E7" w:rsidRPr="002D25E7">
              <w:rPr>
                <w:rFonts w:ascii="Source Sans Pro" w:hAnsi="Source Sans Pro" w:cs="Calibri"/>
                <w:sz w:val="22"/>
                <w:szCs w:val="22"/>
              </w:rPr>
              <w:t xml:space="preserve">to 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law enforcement</w:t>
            </w:r>
            <w:r w:rsidR="002D25E7" w:rsidRPr="002D25E7">
              <w:rPr>
                <w:rFonts w:ascii="Source Sans Pro" w:hAnsi="Source Sans Pro" w:cs="Calibri"/>
                <w:sz w:val="22"/>
                <w:szCs w:val="22"/>
              </w:rPr>
              <w:t xml:space="preserve"> </w:t>
            </w:r>
            <w:r w:rsidR="00AB3D3F">
              <w:rPr>
                <w:rFonts w:ascii="Source Sans Pro" w:hAnsi="Source Sans Pro" w:cs="Calibri"/>
                <w:sz w:val="22"/>
                <w:szCs w:val="22"/>
              </w:rPr>
              <w:t xml:space="preserve">agencies or other 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organisations </w:t>
            </w:r>
            <w:r w:rsidR="00AB3D3F">
              <w:rPr>
                <w:rFonts w:ascii="Source Sans Pro" w:hAnsi="Source Sans Pro" w:cs="Calibri"/>
                <w:spacing w:val="-1"/>
                <w:sz w:val="22"/>
                <w:szCs w:val="22"/>
              </w:rPr>
              <w:t>where</w:t>
            </w:r>
            <w:r w:rsidR="00AB3D3F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r w:rsidR="002D25E7" w:rsidRPr="002D25E7">
              <w:rPr>
                <w:rFonts w:ascii="Source Sans Pro" w:hAnsi="Source Sans Pro" w:cs="Calibri"/>
                <w:spacing w:val="-2"/>
                <w:sz w:val="22"/>
                <w:szCs w:val="22"/>
              </w:rPr>
              <w:t xml:space="preserve">authorised </w:t>
            </w:r>
            <w:r w:rsidR="00AB3D3F">
              <w:rPr>
                <w:rFonts w:ascii="Source Sans Pro" w:hAnsi="Source Sans Pro" w:cs="Calibri"/>
                <w:spacing w:val="-2"/>
                <w:sz w:val="22"/>
                <w:szCs w:val="22"/>
              </w:rPr>
              <w:t>or required by law.</w:t>
            </w:r>
            <w:r w:rsidR="00AB3D3F" w:rsidRPr="002D25E7" w:rsidDel="00AB3D3F"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 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br/>
            </w:r>
          </w:p>
        </w:tc>
      </w:tr>
      <w:tr w:rsidR="003A11E8" w14:paraId="332AB2C3" w14:textId="77777777" w:rsidTr="002D25E7">
        <w:tc>
          <w:tcPr>
            <w:tcW w:w="9016" w:type="dxa"/>
            <w:shd w:val="clear" w:color="auto" w:fill="F2F2F2" w:themeFill="background1" w:themeFillShade="F2"/>
          </w:tcPr>
          <w:p w14:paraId="7E40C2AE" w14:textId="77777777" w:rsidR="003A11E8" w:rsidRDefault="003A11E8" w:rsidP="003A11E8">
            <w:pPr>
              <w:pStyle w:val="Heading2"/>
              <w:jc w:val="center"/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</w:pPr>
            <w:r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  <w:t>How to lodge this form</w:t>
            </w:r>
          </w:p>
          <w:p w14:paraId="1579973B" w14:textId="77777777" w:rsidR="003A11E8" w:rsidRPr="003A11E8" w:rsidRDefault="003A11E8" w:rsidP="003A11E8">
            <w:pPr>
              <w:rPr>
                <w:rFonts w:ascii="Source Sans Pro" w:hAnsi="Source Sans Pro"/>
                <w:sz w:val="22"/>
                <w:szCs w:val="22"/>
              </w:rPr>
            </w:pPr>
            <w:r w:rsidRPr="003A11E8">
              <w:rPr>
                <w:rFonts w:ascii="Source Sans Pro" w:hAnsi="Source Sans Pro"/>
                <w:b/>
                <w:bCs/>
                <w:sz w:val="22"/>
                <w:szCs w:val="22"/>
                <w:lang w:val="en-US"/>
              </w:rPr>
              <w:t>Email:</w:t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t>ac</w:t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>liquor@act.gov.au</w:t>
            </w:r>
            <w:r w:rsidRPr="003A11E8">
              <w:rPr>
                <w:rFonts w:ascii="Source Sans Pro" w:hAnsi="Source Sans Pro"/>
                <w:sz w:val="22"/>
                <w:szCs w:val="22"/>
              </w:rPr>
              <w:t> </w:t>
            </w:r>
            <w:r w:rsidRPr="003A11E8">
              <w:rPr>
                <w:rFonts w:ascii="Source Sans Pro" w:hAnsi="Source Sans Pro"/>
                <w:sz w:val="22"/>
                <w:szCs w:val="22"/>
              </w:rPr>
              <w:br/>
              <w:t> </w:t>
            </w:r>
            <w:r w:rsidRPr="003A11E8">
              <w:rPr>
                <w:rFonts w:ascii="Source Sans Pro" w:hAnsi="Source Sans Pro"/>
                <w:sz w:val="22"/>
                <w:szCs w:val="22"/>
              </w:rPr>
              <w:br/>
            </w:r>
            <w:r w:rsidRPr="003A11E8">
              <w:rPr>
                <w:rFonts w:ascii="Source Sans Pro" w:hAnsi="Source Sans Pro"/>
                <w:b/>
                <w:bCs/>
                <w:sz w:val="22"/>
                <w:szCs w:val="22"/>
                <w:lang w:val="en-US"/>
              </w:rPr>
              <w:t xml:space="preserve">Post: 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br/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>Access Canberra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br/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>Liquor Licensing Team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br/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>GPO Box 158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br/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>Canberra ACT 2601</w:t>
            </w:r>
            <w:r w:rsidRPr="003A11E8">
              <w:rPr>
                <w:rFonts w:ascii="Source Sans Pro" w:hAnsi="Source Sans Pro"/>
                <w:sz w:val="22"/>
                <w:szCs w:val="22"/>
              </w:rPr>
              <w:t> </w:t>
            </w:r>
            <w:r w:rsidRPr="003A11E8">
              <w:rPr>
                <w:rFonts w:ascii="Source Sans Pro" w:hAnsi="Source Sans Pro"/>
                <w:sz w:val="22"/>
                <w:szCs w:val="22"/>
              </w:rPr>
              <w:br/>
              <w:t> </w:t>
            </w:r>
            <w:r w:rsidRPr="003A11E8">
              <w:rPr>
                <w:rFonts w:ascii="Source Sans Pro" w:hAnsi="Source Sans Pro"/>
                <w:sz w:val="22"/>
                <w:szCs w:val="22"/>
              </w:rPr>
              <w:br/>
            </w:r>
            <w:r w:rsidRPr="003A11E8">
              <w:rPr>
                <w:rFonts w:ascii="Source Sans Pro" w:hAnsi="Source Sans Pro"/>
                <w:b/>
                <w:bCs/>
                <w:sz w:val="22"/>
                <w:szCs w:val="22"/>
                <w:lang w:val="en-US"/>
              </w:rPr>
              <w:t>In person:</w:t>
            </w:r>
            <w:r w:rsidRPr="003A11E8">
              <w:rPr>
                <w:rFonts w:ascii="Source Sans Pro" w:hAnsi="Source Sans Pro"/>
                <w:sz w:val="22"/>
                <w:szCs w:val="22"/>
                <w:lang w:val="en-US"/>
              </w:rPr>
              <w:t xml:space="preserve"> Visit www.accesscanberra.act.gov.au or call 13 22 81</w:t>
            </w:r>
            <w:r>
              <w:rPr>
                <w:rFonts w:ascii="Source Sans Pro" w:hAnsi="Source Sans Pro"/>
                <w:sz w:val="22"/>
                <w:szCs w:val="22"/>
                <w:lang w:val="en-US"/>
              </w:rPr>
              <w:t xml:space="preserve"> to find an Access Canberra Shopfront.</w:t>
            </w:r>
          </w:p>
          <w:p w14:paraId="5313A195" w14:textId="77777777" w:rsidR="003A11E8" w:rsidRPr="002D25E7" w:rsidRDefault="003A11E8" w:rsidP="002D25E7">
            <w:pPr>
              <w:pStyle w:val="Heading2"/>
              <w:jc w:val="center"/>
              <w:rPr>
                <w:rFonts w:ascii="Source Sans Pro" w:hAnsi="Source Sans Pro"/>
                <w:b/>
                <w:bCs/>
                <w:color w:val="auto"/>
                <w:sz w:val="28"/>
                <w:szCs w:val="28"/>
              </w:rPr>
            </w:pPr>
          </w:p>
        </w:tc>
      </w:tr>
    </w:tbl>
    <w:p w14:paraId="49A39CE8" w14:textId="77777777" w:rsidR="002D25E7" w:rsidRDefault="002D25E7" w:rsidP="002D25E7">
      <w:pPr>
        <w:jc w:val="center"/>
        <w:rPr>
          <w:rFonts w:ascii="Source Sans Pro" w:hAnsi="Source Sans Pro"/>
        </w:rPr>
      </w:pPr>
    </w:p>
    <w:p w14:paraId="19A99C2F" w14:textId="77777777" w:rsidR="008C0A75" w:rsidRDefault="008C0A75">
      <w:pPr>
        <w:widowControl/>
        <w:autoSpaceDE/>
        <w:autoSpaceDN/>
        <w:adjustRightInd/>
        <w:spacing w:after="160" w:line="259" w:lineRule="auto"/>
        <w:rPr>
          <w:rFonts w:ascii="Source Sans Pro" w:eastAsiaTheme="majorEastAsia" w:hAnsi="Source Sans Pro" w:cstheme="majorBidi"/>
          <w:b/>
          <w:bCs/>
          <w:sz w:val="28"/>
          <w:szCs w:val="28"/>
        </w:rPr>
      </w:pPr>
      <w:r>
        <w:rPr>
          <w:rFonts w:ascii="Source Sans Pro" w:hAnsi="Source Sans Pro"/>
          <w:b/>
          <w:bCs/>
          <w:sz w:val="28"/>
          <w:szCs w:val="28"/>
        </w:rPr>
        <w:br w:type="page"/>
      </w:r>
    </w:p>
    <w:p w14:paraId="6158F48F" w14:textId="3F5E2476" w:rsidR="002D25E7" w:rsidRDefault="002D25E7" w:rsidP="002D25E7">
      <w:pPr>
        <w:pStyle w:val="Heading2"/>
        <w:rPr>
          <w:rFonts w:ascii="Source Sans Pro" w:hAnsi="Source Sans Pro"/>
          <w:b/>
          <w:bCs/>
          <w:color w:val="auto"/>
          <w:sz w:val="28"/>
          <w:szCs w:val="28"/>
        </w:rPr>
      </w:pP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lastRenderedPageBreak/>
        <w:t xml:space="preserve">Section A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– Business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E477C1" w14:paraId="0F8C7DDC" w14:textId="77777777" w:rsidTr="002D25E7">
        <w:tc>
          <w:tcPr>
            <w:tcW w:w="3256" w:type="dxa"/>
          </w:tcPr>
          <w:p w14:paraId="6C888EA6" w14:textId="6F1544CE" w:rsidR="00E477C1" w:rsidRPr="002D25E7" w:rsidRDefault="00E477C1" w:rsidP="002D25E7">
            <w:pPr>
              <w:rPr>
                <w:rFonts w:ascii="Source Sans Pro" w:hAnsi="Source Sans Pro" w:cs="Calibri"/>
                <w:sz w:val="22"/>
                <w:szCs w:val="22"/>
              </w:rPr>
            </w:pPr>
            <w:r>
              <w:rPr>
                <w:rFonts w:ascii="Source Sans Pro" w:hAnsi="Source Sans Pro" w:cs="Calibri"/>
                <w:sz w:val="22"/>
                <w:szCs w:val="22"/>
              </w:rPr>
              <w:t>Business or premises name:</w:t>
            </w:r>
          </w:p>
        </w:tc>
        <w:tc>
          <w:tcPr>
            <w:tcW w:w="5760" w:type="dxa"/>
          </w:tcPr>
          <w:p w14:paraId="4DD56B91" w14:textId="77777777" w:rsidR="00E477C1" w:rsidRPr="002D25E7" w:rsidRDefault="00E477C1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D25E7" w14:paraId="1F470802" w14:textId="77777777" w:rsidTr="002D25E7">
        <w:tc>
          <w:tcPr>
            <w:tcW w:w="3256" w:type="dxa"/>
          </w:tcPr>
          <w:p w14:paraId="6DCD652F" w14:textId="0D8A12A8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z w:val="22"/>
                <w:szCs w:val="22"/>
              </w:rPr>
              <w:t>Business</w:t>
            </w:r>
            <w:r w:rsidRPr="002D25E7">
              <w:rPr>
                <w:rFonts w:ascii="Source Sans Pro" w:hAnsi="Source Sans Pro" w:cs="Calibri"/>
                <w:spacing w:val="-17"/>
                <w:sz w:val="22"/>
                <w:szCs w:val="22"/>
              </w:rPr>
              <w:t xml:space="preserve"> </w:t>
            </w:r>
            <w:r w:rsidR="00E477C1">
              <w:rPr>
                <w:rFonts w:ascii="Source Sans Pro" w:hAnsi="Source Sans Pro" w:cs="Calibri"/>
                <w:sz w:val="22"/>
                <w:szCs w:val="22"/>
              </w:rPr>
              <w:t>a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>ddress:</w:t>
            </w:r>
          </w:p>
        </w:tc>
        <w:tc>
          <w:tcPr>
            <w:tcW w:w="5760" w:type="dxa"/>
          </w:tcPr>
          <w:p w14:paraId="7BAFB887" w14:textId="7777777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D25E7" w14:paraId="4A163F4F" w14:textId="77777777" w:rsidTr="002D25E7">
        <w:tc>
          <w:tcPr>
            <w:tcW w:w="3256" w:type="dxa"/>
          </w:tcPr>
          <w:p w14:paraId="030AFD09" w14:textId="25560C2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z w:val="22"/>
                <w:szCs w:val="22"/>
              </w:rPr>
              <w:t>Business</w:t>
            </w:r>
            <w:r w:rsidRPr="002D25E7">
              <w:rPr>
                <w:rFonts w:ascii="Source Sans Pro" w:hAnsi="Source Sans Pro" w:cs="Calibri"/>
                <w:spacing w:val="-19"/>
                <w:sz w:val="22"/>
                <w:szCs w:val="22"/>
              </w:rPr>
              <w:t xml:space="preserve"> </w:t>
            </w:r>
            <w:r w:rsidR="00E477C1">
              <w:rPr>
                <w:rFonts w:ascii="Source Sans Pro" w:hAnsi="Source Sans Pro" w:cs="Calibri"/>
                <w:spacing w:val="-19"/>
                <w:sz w:val="22"/>
                <w:szCs w:val="22"/>
              </w:rPr>
              <w:t>phone  number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:</w:t>
            </w:r>
          </w:p>
        </w:tc>
        <w:tc>
          <w:tcPr>
            <w:tcW w:w="5760" w:type="dxa"/>
          </w:tcPr>
          <w:p w14:paraId="579A009C" w14:textId="7777777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D25E7" w14:paraId="15D0C193" w14:textId="77777777" w:rsidTr="002D25E7">
        <w:tc>
          <w:tcPr>
            <w:tcW w:w="3256" w:type="dxa"/>
          </w:tcPr>
          <w:p w14:paraId="528793FD" w14:textId="0759996E" w:rsidR="002D25E7" w:rsidRPr="002D25E7" w:rsidRDefault="00E477C1" w:rsidP="002D25E7">
            <w:pPr>
              <w:rPr>
                <w:rFonts w:ascii="Source Sans Pro" w:hAnsi="Source Sans Pro"/>
                <w:sz w:val="22"/>
                <w:szCs w:val="22"/>
              </w:rPr>
            </w:pPr>
            <w:r>
              <w:rPr>
                <w:rFonts w:ascii="Source Sans Pro" w:hAnsi="Source Sans Pro" w:cs="Calibri"/>
                <w:spacing w:val="-1"/>
                <w:sz w:val="22"/>
                <w:szCs w:val="22"/>
              </w:rPr>
              <w:t xml:space="preserve">Name of liquor </w:t>
            </w:r>
            <w:proofErr w:type="spellStart"/>
            <w:r>
              <w:rPr>
                <w:rFonts w:ascii="Source Sans Pro" w:hAnsi="Source Sans Pro" w:cs="Calibri"/>
                <w:spacing w:val="-1"/>
                <w:sz w:val="22"/>
                <w:szCs w:val="22"/>
              </w:rPr>
              <w:t>l</w:t>
            </w:r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icensee</w:t>
            </w:r>
            <w:proofErr w:type="spellEnd"/>
            <w:r w:rsidR="002D25E7"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:</w:t>
            </w:r>
          </w:p>
        </w:tc>
        <w:tc>
          <w:tcPr>
            <w:tcW w:w="5760" w:type="dxa"/>
          </w:tcPr>
          <w:p w14:paraId="36452608" w14:textId="7777777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D25E7" w14:paraId="596A7533" w14:textId="77777777" w:rsidTr="002D25E7">
        <w:tc>
          <w:tcPr>
            <w:tcW w:w="3256" w:type="dxa"/>
          </w:tcPr>
          <w:p w14:paraId="049ECE84" w14:textId="6DA789FC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z w:val="22"/>
                <w:szCs w:val="22"/>
              </w:rPr>
              <w:t>Postal</w:t>
            </w:r>
            <w:r w:rsidRPr="002D25E7">
              <w:rPr>
                <w:rFonts w:ascii="Source Sans Pro" w:hAnsi="Source Sans Pro" w:cs="Calibri"/>
                <w:spacing w:val="-16"/>
                <w:sz w:val="22"/>
                <w:szCs w:val="22"/>
              </w:rPr>
              <w:t xml:space="preserve"> </w:t>
            </w:r>
            <w:r w:rsidR="007F7E9F">
              <w:rPr>
                <w:rFonts w:ascii="Source Sans Pro" w:hAnsi="Source Sans Pro" w:cs="Calibri"/>
                <w:sz w:val="22"/>
                <w:szCs w:val="22"/>
              </w:rPr>
              <w:t>a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>ddress:</w:t>
            </w:r>
          </w:p>
        </w:tc>
        <w:tc>
          <w:tcPr>
            <w:tcW w:w="5760" w:type="dxa"/>
          </w:tcPr>
          <w:p w14:paraId="5B655493" w14:textId="7777777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2D25E7" w14:paraId="4CF26100" w14:textId="77777777" w:rsidTr="002D25E7">
        <w:tc>
          <w:tcPr>
            <w:tcW w:w="3256" w:type="dxa"/>
          </w:tcPr>
          <w:p w14:paraId="641F11A6" w14:textId="7FD585F3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Liquor</w:t>
            </w:r>
            <w:r w:rsidRPr="002D25E7">
              <w:rPr>
                <w:rFonts w:ascii="Source Sans Pro" w:hAnsi="Source Sans Pro" w:cs="Calibri"/>
                <w:spacing w:val="-8"/>
                <w:sz w:val="22"/>
                <w:szCs w:val="22"/>
              </w:rPr>
              <w:t xml:space="preserve"> </w:t>
            </w:r>
            <w:r w:rsidR="007F7E9F">
              <w:rPr>
                <w:rFonts w:ascii="Source Sans Pro" w:hAnsi="Source Sans Pro" w:cs="Calibri"/>
                <w:spacing w:val="-8"/>
                <w:sz w:val="22"/>
                <w:szCs w:val="22"/>
              </w:rPr>
              <w:t>l</w:t>
            </w:r>
            <w:r w:rsidRPr="002D25E7">
              <w:rPr>
                <w:rFonts w:ascii="Source Sans Pro" w:hAnsi="Source Sans Pro" w:cs="Calibri"/>
                <w:sz w:val="22"/>
                <w:szCs w:val="22"/>
              </w:rPr>
              <w:t>icence</w:t>
            </w:r>
            <w:r w:rsidRPr="002D25E7">
              <w:rPr>
                <w:rFonts w:ascii="Source Sans Pro" w:hAnsi="Source Sans Pro" w:cs="Calibri"/>
                <w:spacing w:val="-7"/>
                <w:sz w:val="22"/>
                <w:szCs w:val="22"/>
              </w:rPr>
              <w:t xml:space="preserve"> </w:t>
            </w:r>
            <w:r w:rsidR="007F7E9F">
              <w:rPr>
                <w:rFonts w:ascii="Source Sans Pro" w:hAnsi="Source Sans Pro" w:cs="Calibri"/>
                <w:spacing w:val="-1"/>
                <w:sz w:val="22"/>
                <w:szCs w:val="22"/>
              </w:rPr>
              <w:t>n</w:t>
            </w:r>
            <w:r w:rsidRPr="002D25E7">
              <w:rPr>
                <w:rFonts w:ascii="Source Sans Pro" w:hAnsi="Source Sans Pro" w:cs="Calibri"/>
                <w:spacing w:val="-1"/>
                <w:sz w:val="22"/>
                <w:szCs w:val="22"/>
              </w:rPr>
              <w:t>umber:</w:t>
            </w:r>
          </w:p>
        </w:tc>
        <w:tc>
          <w:tcPr>
            <w:tcW w:w="5760" w:type="dxa"/>
          </w:tcPr>
          <w:p w14:paraId="16F4EB45" w14:textId="77777777" w:rsidR="002D25E7" w:rsidRPr="002D25E7" w:rsidRDefault="002D25E7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  <w:tr w:rsidR="007F7E9F" w14:paraId="4101B1AB" w14:textId="77777777" w:rsidTr="002D25E7">
        <w:tc>
          <w:tcPr>
            <w:tcW w:w="3256" w:type="dxa"/>
          </w:tcPr>
          <w:p w14:paraId="7027381B" w14:textId="3AE32EC9" w:rsidR="007F7E9F" w:rsidRPr="002D25E7" w:rsidRDefault="007F7E9F" w:rsidP="002D25E7">
            <w:pPr>
              <w:rPr>
                <w:rFonts w:ascii="Source Sans Pro" w:hAnsi="Source Sans Pro" w:cs="Calibri"/>
                <w:spacing w:val="-1"/>
                <w:sz w:val="22"/>
                <w:szCs w:val="22"/>
              </w:rPr>
            </w:pPr>
            <w:r>
              <w:rPr>
                <w:rFonts w:ascii="Source Sans Pro" w:hAnsi="Source Sans Pro" w:cs="Calibri"/>
                <w:spacing w:val="-1"/>
                <w:sz w:val="22"/>
                <w:szCs w:val="22"/>
              </w:rPr>
              <w:t>Licence type:</w:t>
            </w:r>
          </w:p>
        </w:tc>
        <w:tc>
          <w:tcPr>
            <w:tcW w:w="5760" w:type="dxa"/>
          </w:tcPr>
          <w:p w14:paraId="2BA055A0" w14:textId="77777777" w:rsidR="007F7E9F" w:rsidRPr="002D25E7" w:rsidRDefault="007F7E9F" w:rsidP="002D25E7">
            <w:pPr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24FFA5BB" w14:textId="77777777" w:rsidR="002D25E7" w:rsidRDefault="002D25E7" w:rsidP="002D25E7"/>
    <w:p w14:paraId="2592432B" w14:textId="45A5AF93" w:rsidR="002D25E7" w:rsidRDefault="002D25E7" w:rsidP="002D25E7">
      <w:pPr>
        <w:pStyle w:val="Heading2"/>
        <w:rPr>
          <w:rFonts w:ascii="Source Sans Pro" w:hAnsi="Source Sans Pro"/>
          <w:b/>
          <w:bCs/>
          <w:color w:val="auto"/>
          <w:sz w:val="28"/>
          <w:szCs w:val="28"/>
        </w:rPr>
      </w:pP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t xml:space="preserve">Section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B</w:t>
      </w: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t xml:space="preserve">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– Designated Outdoor Smoking Areas (DOSAs)</w:t>
      </w:r>
    </w:p>
    <w:p w14:paraId="0D31C285" w14:textId="661E0066" w:rsidR="002D25E7" w:rsidRPr="002D25E7" w:rsidRDefault="002D25E7" w:rsidP="003A11E8">
      <w:pPr>
        <w:pStyle w:val="Heading3"/>
        <w:numPr>
          <w:ilvl w:val="0"/>
          <w:numId w:val="3"/>
        </w:numPr>
        <w:ind w:left="426"/>
        <w:rPr>
          <w:rFonts w:ascii="Source Sans Pro" w:hAnsi="Source Sans Pro"/>
          <w:b/>
          <w:bCs/>
          <w:color w:val="auto"/>
          <w:sz w:val="24"/>
          <w:szCs w:val="24"/>
        </w:rPr>
      </w:pPr>
      <w:r w:rsidRPr="002D25E7">
        <w:rPr>
          <w:rFonts w:ascii="Source Sans Pro" w:hAnsi="Source Sans Pro"/>
          <w:b/>
          <w:bCs/>
          <w:color w:val="auto"/>
          <w:sz w:val="24"/>
          <w:szCs w:val="24"/>
        </w:rPr>
        <w:t>Off-gaming areas</w:t>
      </w:r>
    </w:p>
    <w:p w14:paraId="6312046A" w14:textId="199E92B5" w:rsidR="002D25E7" w:rsidRDefault="002D25E7" w:rsidP="002D25E7">
      <w:pPr>
        <w:pStyle w:val="BodyText"/>
        <w:kinsoku w:val="0"/>
        <w:overflowPunct w:val="0"/>
        <w:ind w:left="0" w:right="536" w:hanging="1"/>
        <w:rPr>
          <w:rFonts w:ascii="Source Sans Pro" w:hAnsi="Source Sans Pro"/>
          <w:spacing w:val="-1"/>
          <w:sz w:val="22"/>
          <w:szCs w:val="22"/>
        </w:rPr>
      </w:pPr>
      <w:r w:rsidRPr="002D25E7">
        <w:rPr>
          <w:rFonts w:ascii="Source Sans Pro" w:hAnsi="Source Sans Pro"/>
          <w:spacing w:val="-1"/>
          <w:sz w:val="22"/>
          <w:szCs w:val="22"/>
        </w:rPr>
        <w:t>Off</w:t>
      </w:r>
      <w:r w:rsidRPr="002D25E7">
        <w:rPr>
          <w:rFonts w:ascii="Cambria Math" w:hAnsi="Cambria Math" w:cs="Cambria Math"/>
          <w:spacing w:val="-1"/>
          <w:sz w:val="22"/>
          <w:szCs w:val="22"/>
        </w:rPr>
        <w:t>‐</w:t>
      </w:r>
      <w:r w:rsidRPr="002D25E7">
        <w:rPr>
          <w:rFonts w:ascii="Source Sans Pro" w:hAnsi="Source Sans Pro"/>
          <w:spacing w:val="-1"/>
          <w:sz w:val="22"/>
          <w:szCs w:val="22"/>
        </w:rPr>
        <w:t>gaming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areas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that </w:t>
      </w:r>
      <w:r w:rsidR="007F7E9F">
        <w:rPr>
          <w:rFonts w:ascii="Source Sans Pro" w:hAnsi="Source Sans Pro"/>
          <w:spacing w:val="-2"/>
          <w:sz w:val="22"/>
          <w:szCs w:val="22"/>
        </w:rPr>
        <w:t xml:space="preserve">form 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part of licensed outdoor areas on 1 November 2009 </w:t>
      </w:r>
      <w:r w:rsidR="007F7E9F">
        <w:rPr>
          <w:rFonts w:ascii="Source Sans Pro" w:hAnsi="Source Sans Pro"/>
          <w:spacing w:val="-1"/>
          <w:sz w:val="22"/>
          <w:szCs w:val="22"/>
        </w:rPr>
        <w:t xml:space="preserve">may be </w:t>
      </w:r>
      <w:r w:rsidRPr="002D25E7">
        <w:rPr>
          <w:rFonts w:ascii="Source Sans Pro" w:hAnsi="Source Sans Pro"/>
          <w:spacing w:val="-1"/>
          <w:sz w:val="22"/>
          <w:szCs w:val="22"/>
        </w:rPr>
        <w:t>exempt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from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the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maximum</w:t>
      </w:r>
      <w:r w:rsidRPr="002D25E7">
        <w:rPr>
          <w:rFonts w:ascii="Source Sans Pro" w:hAnsi="Source Sans Pro"/>
          <w:spacing w:val="-4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50</w:t>
      </w:r>
      <w:r w:rsidR="007F7E9F">
        <w:rPr>
          <w:rFonts w:ascii="Source Sans Pro" w:hAnsi="Source Sans Pro"/>
          <w:spacing w:val="-2"/>
          <w:sz w:val="22"/>
          <w:szCs w:val="22"/>
        </w:rPr>
        <w:t>%</w:t>
      </w:r>
      <w:r w:rsidRPr="002D25E7">
        <w:rPr>
          <w:rFonts w:ascii="Source Sans Pro" w:hAnsi="Source Sans Pro"/>
          <w:spacing w:val="-1"/>
          <w:sz w:val="22"/>
          <w:szCs w:val="22"/>
        </w:rPr>
        <w:t>o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DOSA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calculation</w:t>
      </w:r>
      <w:r w:rsidR="007F7E9F">
        <w:rPr>
          <w:rFonts w:ascii="Source Sans Pro" w:hAnsi="Source Sans Pro"/>
          <w:spacing w:val="-1"/>
          <w:sz w:val="22"/>
          <w:szCs w:val="22"/>
        </w:rPr>
        <w:t xml:space="preserve"> if </w:t>
      </w:r>
      <w:r w:rsidRPr="002D25E7">
        <w:rPr>
          <w:rFonts w:ascii="Source Sans Pro" w:hAnsi="Source Sans Pro"/>
          <w:spacing w:val="-1"/>
          <w:sz w:val="22"/>
          <w:szCs w:val="22"/>
        </w:rPr>
        <w:t>they are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adjacent</w:t>
      </w:r>
      <w:r w:rsidRPr="002D25E7">
        <w:rPr>
          <w:rFonts w:ascii="Source Sans Pro" w:hAnsi="Source Sans Pro"/>
          <w:spacing w:val="-3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to,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and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only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accessible from,</w:t>
      </w:r>
      <w:r w:rsidRPr="002D25E7">
        <w:rPr>
          <w:rFonts w:ascii="Source Sans Pro" w:hAnsi="Source Sans Pro"/>
          <w:spacing w:val="-3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a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 xml:space="preserve">gaming </w:t>
      </w:r>
      <w:r w:rsidRPr="002D25E7">
        <w:rPr>
          <w:rFonts w:ascii="Source Sans Pro" w:hAnsi="Source Sans Pro"/>
          <w:sz w:val="22"/>
          <w:szCs w:val="22"/>
        </w:rPr>
        <w:t xml:space="preserve">area. </w:t>
      </w:r>
      <w:r w:rsidRPr="002D25E7">
        <w:rPr>
          <w:rFonts w:ascii="Source Sans Pro" w:hAnsi="Source Sans Pro"/>
          <w:spacing w:val="-1"/>
          <w:sz w:val="22"/>
          <w:szCs w:val="22"/>
        </w:rPr>
        <w:t>TAB</w:t>
      </w:r>
      <w:r w:rsidR="00B94226">
        <w:rPr>
          <w:rFonts w:ascii="Source Sans Pro" w:hAnsi="Source Sans Pro"/>
          <w:spacing w:val="-1"/>
          <w:sz w:val="22"/>
          <w:szCs w:val="22"/>
        </w:rPr>
        <w:t xml:space="preserve"> facilities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are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not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="00B94226">
        <w:rPr>
          <w:rFonts w:ascii="Source Sans Pro" w:hAnsi="Source Sans Pro"/>
          <w:spacing w:val="-2"/>
          <w:sz w:val="22"/>
          <w:szCs w:val="22"/>
        </w:rPr>
        <w:t xml:space="preserve">considered </w:t>
      </w:r>
      <w:r w:rsidRPr="002D25E7">
        <w:rPr>
          <w:rFonts w:ascii="Source Sans Pro" w:hAnsi="Source Sans Pro"/>
          <w:spacing w:val="-1"/>
          <w:sz w:val="22"/>
          <w:szCs w:val="22"/>
        </w:rPr>
        <w:t>gaming</w:t>
      </w:r>
      <w:r w:rsidRPr="002D25E7">
        <w:rPr>
          <w:rFonts w:ascii="Source Sans Pro" w:hAnsi="Source Sans Pro"/>
          <w:spacing w:val="-2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areas</w:t>
      </w:r>
      <w:r w:rsidRPr="002D25E7">
        <w:rPr>
          <w:rFonts w:ascii="Source Sans Pro" w:hAnsi="Source Sans Pro"/>
          <w:spacing w:val="-1"/>
          <w:sz w:val="22"/>
          <w:szCs w:val="22"/>
        </w:rPr>
        <w:t xml:space="preserve"> under</w:t>
      </w:r>
      <w:r w:rsidRPr="002D25E7">
        <w:rPr>
          <w:rFonts w:ascii="Source Sans Pro" w:hAnsi="Source Sans Pro"/>
          <w:spacing w:val="-4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the legislation.</w:t>
      </w:r>
      <w:r>
        <w:rPr>
          <w:rFonts w:ascii="Source Sans Pro" w:hAnsi="Source Sans Pro"/>
          <w:spacing w:val="-1"/>
          <w:sz w:val="22"/>
          <w:szCs w:val="22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D25E7" w14:paraId="19D7302B" w14:textId="77777777" w:rsidTr="002D25E7">
        <w:tc>
          <w:tcPr>
            <w:tcW w:w="3256" w:type="dxa"/>
          </w:tcPr>
          <w:p w14:paraId="5B83B480" w14:textId="08F6131D" w:rsidR="002D25E7" w:rsidRDefault="002D25E7" w:rsidP="002D25E7">
            <w:pPr>
              <w:pStyle w:val="BodyText"/>
              <w:kinsoku w:val="0"/>
              <w:overflowPunct w:val="0"/>
              <w:ind w:left="0" w:right="536" w:firstLine="0"/>
              <w:rPr>
                <w:rFonts w:ascii="Source Sans Pro" w:hAnsi="Source Sans Pro"/>
                <w:spacing w:val="-1"/>
                <w:sz w:val="22"/>
                <w:szCs w:val="22"/>
              </w:rPr>
            </w:pPr>
            <w:r w:rsidRPr="002D25E7">
              <w:rPr>
                <w:rFonts w:ascii="Source Sans Pro" w:hAnsi="Source Sans Pro"/>
                <w:spacing w:val="-1"/>
                <w:sz w:val="22"/>
                <w:szCs w:val="22"/>
              </w:rPr>
              <w:t>Is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an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pacing w:val="-1"/>
                <w:sz w:val="22"/>
                <w:szCs w:val="22"/>
              </w:rPr>
              <w:t>off</w:t>
            </w:r>
            <w:r w:rsidRPr="002D25E7">
              <w:rPr>
                <w:rFonts w:ascii="Cambria Math" w:hAnsi="Cambria Math" w:cs="Cambria Math"/>
                <w:spacing w:val="-1"/>
                <w:sz w:val="22"/>
                <w:szCs w:val="22"/>
              </w:rPr>
              <w:t>‐</w:t>
            </w:r>
            <w:r w:rsidRPr="002D25E7">
              <w:rPr>
                <w:rFonts w:ascii="Source Sans Pro" w:hAnsi="Source Sans Pro"/>
                <w:spacing w:val="-1"/>
                <w:sz w:val="22"/>
                <w:szCs w:val="22"/>
              </w:rPr>
              <w:t>gaming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area/s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pacing w:val="-1"/>
                <w:sz w:val="22"/>
                <w:szCs w:val="22"/>
              </w:rPr>
              <w:t>being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u</w:t>
            </w:r>
            <w:r w:rsidR="00927FEC">
              <w:rPr>
                <w:rFonts w:ascii="Source Sans Pro" w:hAnsi="Source Sans Pro"/>
                <w:sz w:val="22"/>
                <w:szCs w:val="22"/>
              </w:rPr>
              <w:t>sed</w:t>
            </w:r>
            <w:r w:rsidRPr="002D25E7">
              <w:rPr>
                <w:rFonts w:ascii="Source Sans Pro" w:hAnsi="Source Sans Pro"/>
                <w:spacing w:val="-2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as</w:t>
            </w:r>
            <w:r w:rsidRPr="002D25E7">
              <w:rPr>
                <w:rFonts w:ascii="Source Sans Pro" w:hAnsi="Source Sans Pro"/>
                <w:spacing w:val="-3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a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 xml:space="preserve">DOSA? </w:t>
            </w:r>
            <w:r w:rsidRPr="002D25E7">
              <w:rPr>
                <w:rFonts w:ascii="Source Sans Pro" w:hAnsi="Source Sans Pro"/>
                <w:spacing w:val="38"/>
                <w:sz w:val="22"/>
                <w:szCs w:val="22"/>
              </w:rPr>
              <w:t xml:space="preserve"> </w:t>
            </w:r>
            <w:r>
              <w:rPr>
                <w:rFonts w:ascii="Source Sans Pro" w:hAnsi="Source Sans Pro"/>
                <w:spacing w:val="38"/>
                <w:sz w:val="22"/>
                <w:szCs w:val="22"/>
              </w:rPr>
              <w:br/>
            </w:r>
          </w:p>
        </w:tc>
        <w:tc>
          <w:tcPr>
            <w:tcW w:w="5760" w:type="dxa"/>
          </w:tcPr>
          <w:p w14:paraId="66B07075" w14:textId="1B14D38E" w:rsidR="002D25E7" w:rsidRDefault="002D25E7" w:rsidP="002D25E7">
            <w:pPr>
              <w:pStyle w:val="BodyText"/>
              <w:kinsoku w:val="0"/>
              <w:overflowPunct w:val="0"/>
              <w:ind w:left="0" w:right="536" w:firstLine="0"/>
              <w:rPr>
                <w:rFonts w:ascii="Source Sans Pro" w:hAnsi="Source Sans Pro"/>
                <w:spacing w:val="-1"/>
                <w:sz w:val="22"/>
                <w:szCs w:val="22"/>
              </w:rPr>
            </w:pPr>
            <w:r w:rsidRPr="002D25E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D25E7">
              <w:rPr>
                <w:sz w:val="22"/>
                <w:szCs w:val="22"/>
              </w:rPr>
              <w:t xml:space="preserve"> Yes    </w:t>
            </w:r>
            <w:r w:rsidRPr="002D25E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D25E7">
              <w:rPr>
                <w:sz w:val="22"/>
                <w:szCs w:val="22"/>
              </w:rPr>
              <w:t xml:space="preserve"> No </w:t>
            </w:r>
          </w:p>
        </w:tc>
      </w:tr>
    </w:tbl>
    <w:p w14:paraId="756B5195" w14:textId="04FF9DA5" w:rsidR="002D25E7" w:rsidRDefault="002D25E7" w:rsidP="002D25E7">
      <w:pPr>
        <w:pStyle w:val="Heading3"/>
        <w:rPr>
          <w:rFonts w:ascii="Source Sans Pro" w:hAnsi="Source Sans Pro"/>
          <w:b/>
          <w:bCs/>
          <w:color w:val="auto"/>
          <w:sz w:val="24"/>
          <w:szCs w:val="24"/>
        </w:rPr>
      </w:pPr>
      <w:r w:rsidRPr="002D25E7">
        <w:rPr>
          <w:rFonts w:ascii="Source Sans Pro" w:hAnsi="Source Sans Pro"/>
          <w:spacing w:val="-1"/>
          <w:sz w:val="22"/>
          <w:szCs w:val="22"/>
        </w:rPr>
        <w:br/>
      </w:r>
      <w:r w:rsidR="003A11E8">
        <w:rPr>
          <w:rFonts w:ascii="Source Sans Pro" w:hAnsi="Source Sans Pro"/>
          <w:b/>
          <w:bCs/>
          <w:color w:val="auto"/>
          <w:sz w:val="24"/>
          <w:szCs w:val="24"/>
        </w:rPr>
        <w:t xml:space="preserve">2. </w:t>
      </w:r>
      <w:r w:rsidRPr="002D25E7">
        <w:rPr>
          <w:rFonts w:ascii="Source Sans Pro" w:hAnsi="Source Sans Pro"/>
          <w:b/>
          <w:bCs/>
          <w:color w:val="auto"/>
          <w:sz w:val="24"/>
          <w:szCs w:val="24"/>
        </w:rPr>
        <w:t>O</w:t>
      </w:r>
      <w:r>
        <w:rPr>
          <w:rFonts w:ascii="Source Sans Pro" w:hAnsi="Source Sans Pro"/>
          <w:b/>
          <w:bCs/>
          <w:color w:val="auto"/>
          <w:sz w:val="24"/>
          <w:szCs w:val="24"/>
        </w:rPr>
        <w:t>ther licensed outdoor areas</w:t>
      </w:r>
    </w:p>
    <w:p w14:paraId="7DD80B98" w14:textId="6A76B687" w:rsidR="002D25E7" w:rsidRPr="001E1AB5" w:rsidRDefault="002D25E7" w:rsidP="002D25E7">
      <w:pPr>
        <w:pStyle w:val="BodyText"/>
        <w:kinsoku w:val="0"/>
        <w:overflowPunct w:val="0"/>
        <w:ind w:left="0" w:right="536"/>
        <w:rPr>
          <w:spacing w:val="-1"/>
          <w:sz w:val="22"/>
          <w:szCs w:val="22"/>
        </w:rPr>
      </w:pPr>
      <w:r w:rsidRPr="001E1AB5">
        <w:rPr>
          <w:spacing w:val="-1"/>
          <w:sz w:val="22"/>
          <w:szCs w:val="22"/>
        </w:rPr>
        <w:t>More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than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one</w:t>
      </w:r>
      <w:r w:rsidRPr="001E1AB5">
        <w:rPr>
          <w:spacing w:val="-3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DOSA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may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be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designated</w:t>
      </w:r>
      <w:r w:rsidR="0036674E">
        <w:rPr>
          <w:spacing w:val="-1"/>
          <w:sz w:val="22"/>
          <w:szCs w:val="22"/>
        </w:rPr>
        <w:t>.</w:t>
      </w:r>
      <w:r w:rsidRPr="001E1AB5">
        <w:rPr>
          <w:spacing w:val="-2"/>
          <w:sz w:val="22"/>
          <w:szCs w:val="22"/>
        </w:rPr>
        <w:t xml:space="preserve"> </w:t>
      </w:r>
      <w:r w:rsidR="0036674E">
        <w:rPr>
          <w:spacing w:val="-2"/>
          <w:sz w:val="22"/>
          <w:szCs w:val="22"/>
        </w:rPr>
        <w:t xml:space="preserve">However, </w:t>
      </w:r>
      <w:r w:rsidRPr="001E1AB5">
        <w:rPr>
          <w:spacing w:val="-1"/>
          <w:sz w:val="22"/>
          <w:szCs w:val="22"/>
        </w:rPr>
        <w:t>the</w:t>
      </w:r>
      <w:r w:rsidRPr="001E1AB5">
        <w:rPr>
          <w:spacing w:val="-2"/>
          <w:sz w:val="22"/>
          <w:szCs w:val="22"/>
        </w:rPr>
        <w:t xml:space="preserve"> </w:t>
      </w:r>
      <w:r w:rsidR="00CF6A1B">
        <w:rPr>
          <w:spacing w:val="-1"/>
          <w:sz w:val="22"/>
          <w:szCs w:val="22"/>
        </w:rPr>
        <w:t>combined</w:t>
      </w:r>
      <w:r w:rsidR="00CF6A1B" w:rsidRPr="001E1AB5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DOSA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area</w:t>
      </w:r>
      <w:r w:rsidRPr="001E1AB5">
        <w:rPr>
          <w:spacing w:val="-2"/>
          <w:sz w:val="22"/>
          <w:szCs w:val="22"/>
        </w:rPr>
        <w:t xml:space="preserve"> </w:t>
      </w:r>
      <w:r w:rsidR="00CF6A1B">
        <w:rPr>
          <w:spacing w:val="-2"/>
          <w:sz w:val="22"/>
          <w:szCs w:val="22"/>
        </w:rPr>
        <w:t>must</w:t>
      </w:r>
      <w:r w:rsidRPr="001E1AB5">
        <w:rPr>
          <w:spacing w:val="-3"/>
          <w:sz w:val="22"/>
          <w:szCs w:val="22"/>
        </w:rPr>
        <w:t xml:space="preserve"> </w:t>
      </w:r>
      <w:r w:rsidRPr="001E1AB5">
        <w:rPr>
          <w:sz w:val="22"/>
          <w:szCs w:val="22"/>
        </w:rPr>
        <w:t>not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exceed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50</w:t>
      </w:r>
      <w:r w:rsidR="00CF6A1B">
        <w:rPr>
          <w:spacing w:val="-2"/>
          <w:sz w:val="22"/>
          <w:szCs w:val="22"/>
        </w:rPr>
        <w:t>%</w:t>
      </w:r>
      <w:r w:rsidR="00927FEC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of the</w:t>
      </w:r>
      <w:r w:rsidRPr="001E1AB5">
        <w:rPr>
          <w:spacing w:val="-2"/>
          <w:sz w:val="22"/>
          <w:szCs w:val="22"/>
        </w:rPr>
        <w:t xml:space="preserve"> </w:t>
      </w:r>
      <w:proofErr w:type="gramStart"/>
      <w:r w:rsidRPr="001E1AB5">
        <w:rPr>
          <w:spacing w:val="-1"/>
          <w:sz w:val="22"/>
          <w:szCs w:val="22"/>
        </w:rPr>
        <w:t>premises’</w:t>
      </w:r>
      <w:proofErr w:type="gramEnd"/>
      <w:r w:rsidRPr="001E1AB5">
        <w:rPr>
          <w:spacing w:val="-3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licensed</w:t>
      </w:r>
      <w:r>
        <w:rPr>
          <w:spacing w:val="71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outdoor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z w:val="22"/>
          <w:szCs w:val="22"/>
        </w:rPr>
        <w:t>area</w:t>
      </w:r>
      <w:r w:rsidRPr="001E1AB5">
        <w:rPr>
          <w:spacing w:val="-1"/>
          <w:sz w:val="22"/>
          <w:szCs w:val="22"/>
        </w:rPr>
        <w:t xml:space="preserve"> (not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including</w:t>
      </w:r>
      <w:r w:rsidRPr="001E1AB5">
        <w:rPr>
          <w:sz w:val="22"/>
          <w:szCs w:val="22"/>
        </w:rPr>
        <w:t xml:space="preserve"> any</w:t>
      </w:r>
      <w:r w:rsidRPr="001E1AB5">
        <w:rPr>
          <w:spacing w:val="-1"/>
          <w:sz w:val="22"/>
          <w:szCs w:val="22"/>
        </w:rPr>
        <w:t xml:space="preserve"> off‐gaming</w:t>
      </w:r>
      <w:r w:rsidRPr="001E1AB5">
        <w:rPr>
          <w:spacing w:val="-2"/>
          <w:sz w:val="22"/>
          <w:szCs w:val="22"/>
        </w:rPr>
        <w:t xml:space="preserve"> </w:t>
      </w:r>
      <w:r w:rsidRPr="001E1AB5">
        <w:rPr>
          <w:spacing w:val="-1"/>
          <w:sz w:val="22"/>
          <w:szCs w:val="22"/>
        </w:rPr>
        <w:t>areas).</w:t>
      </w:r>
    </w:p>
    <w:p w14:paraId="2026715F" w14:textId="77777777" w:rsidR="002D25E7" w:rsidRPr="002D25E7" w:rsidRDefault="002D25E7" w:rsidP="002D25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2D25E7" w14:paraId="34FD47F1" w14:textId="77777777" w:rsidTr="002D25E7">
        <w:tc>
          <w:tcPr>
            <w:tcW w:w="2972" w:type="dxa"/>
          </w:tcPr>
          <w:p w14:paraId="44515938" w14:textId="233FA378" w:rsidR="002D25E7" w:rsidRDefault="00A37E42" w:rsidP="002D25E7">
            <w:r>
              <w:rPr>
                <w:rFonts w:ascii="Calibri" w:hAnsi="Calibri" w:cs="Calibri"/>
                <w:spacing w:val="-1"/>
                <w:sz w:val="22"/>
                <w:szCs w:val="22"/>
              </w:rPr>
              <w:t>Number of DOSA</w:t>
            </w:r>
            <w:r w:rsidR="00927FEC">
              <w:rPr>
                <w:rFonts w:ascii="Calibri" w:hAnsi="Calibri" w:cs="Calibri"/>
                <w:spacing w:val="-1"/>
                <w:sz w:val="22"/>
                <w:szCs w:val="22"/>
              </w:rPr>
              <w:t>s</w:t>
            </w:r>
            <w:r w:rsidR="002D25E7" w:rsidRPr="00D92E39">
              <w:rPr>
                <w:rFonts w:ascii="Calibri" w:hAnsi="Calibri" w:cs="Calibri"/>
                <w:spacing w:val="-1"/>
                <w:sz w:val="22"/>
                <w:szCs w:val="22"/>
              </w:rPr>
              <w:t>:</w:t>
            </w:r>
            <w:r w:rsidR="002D25E7">
              <w:rPr>
                <w:rFonts w:ascii="Calibri" w:hAnsi="Calibri" w:cs="Calibri"/>
                <w:spacing w:val="-1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7FD8A34A" w14:textId="77777777" w:rsidR="002D25E7" w:rsidRDefault="002D25E7" w:rsidP="002D25E7"/>
        </w:tc>
      </w:tr>
      <w:tr w:rsidR="002D25E7" w14:paraId="0817AB4C" w14:textId="77777777" w:rsidTr="002D25E7">
        <w:tc>
          <w:tcPr>
            <w:tcW w:w="2972" w:type="dxa"/>
          </w:tcPr>
          <w:p w14:paraId="73BDBE57" w14:textId="5424E41B" w:rsidR="002D25E7" w:rsidRDefault="002D25E7" w:rsidP="002D25E7">
            <w:r w:rsidRPr="00D92E39">
              <w:rPr>
                <w:rFonts w:ascii="Calibri" w:hAnsi="Calibri" w:cs="Calibri"/>
                <w:sz w:val="22"/>
                <w:szCs w:val="22"/>
              </w:rPr>
              <w:t>Percentage</w:t>
            </w:r>
            <w:r w:rsidRPr="00D92E39">
              <w:rPr>
                <w:rFonts w:ascii="Calibri" w:hAnsi="Calibri" w:cs="Calibri"/>
                <w:spacing w:val="-10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of</w:t>
            </w:r>
            <w:r w:rsidRPr="00D92E39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="00A37E42">
              <w:rPr>
                <w:rFonts w:ascii="Calibri" w:hAnsi="Calibri" w:cs="Calibri"/>
                <w:sz w:val="22"/>
                <w:szCs w:val="22"/>
              </w:rPr>
              <w:t>licensed</w:t>
            </w:r>
            <w:r w:rsidRPr="00D92E39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outdoor</w:t>
            </w:r>
            <w:r w:rsidRPr="00D92E39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area</w:t>
            </w:r>
            <w:r w:rsidR="00A37E42">
              <w:rPr>
                <w:rFonts w:ascii="Calibri" w:hAnsi="Calibri" w:cs="Calibri"/>
                <w:sz w:val="22"/>
                <w:szCs w:val="22"/>
              </w:rPr>
              <w:t xml:space="preserve"> used as DOSA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513C0EFC" w14:textId="77777777" w:rsidR="002D25E7" w:rsidRDefault="002D25E7" w:rsidP="002D25E7"/>
        </w:tc>
      </w:tr>
      <w:tr w:rsidR="002D25E7" w14:paraId="1D303EA3" w14:textId="77777777" w:rsidTr="002D25E7">
        <w:tc>
          <w:tcPr>
            <w:tcW w:w="2972" w:type="dxa"/>
          </w:tcPr>
          <w:p w14:paraId="05D80F60" w14:textId="1330E43E" w:rsidR="002D25E7" w:rsidRPr="00D92E39" w:rsidRDefault="002D25E7" w:rsidP="002D25E7">
            <w:pPr>
              <w:pStyle w:val="TableParagraph"/>
              <w:kinsoku w:val="0"/>
              <w:overflowPunct w:val="0"/>
              <w:spacing w:before="118"/>
              <w:rPr>
                <w:rFonts w:ascii="Calibri" w:hAnsi="Calibri" w:cs="Calibri"/>
                <w:sz w:val="22"/>
                <w:szCs w:val="22"/>
              </w:rPr>
            </w:pPr>
            <w:r w:rsidRPr="00D92E39">
              <w:rPr>
                <w:rFonts w:ascii="Calibri" w:hAnsi="Calibri" w:cs="Calibri"/>
                <w:sz w:val="22"/>
                <w:szCs w:val="22"/>
              </w:rPr>
              <w:t>Hours</w:t>
            </w:r>
            <w:r w:rsidRPr="00D92E39">
              <w:rPr>
                <w:rFonts w:ascii="Calibri" w:hAnsi="Calibri" w:cs="Calibri"/>
                <w:spacing w:val="-6"/>
                <w:sz w:val="22"/>
                <w:szCs w:val="22"/>
              </w:rPr>
              <w:t xml:space="preserve"> </w:t>
            </w:r>
            <w:r w:rsidR="00927FEC">
              <w:rPr>
                <w:rFonts w:ascii="Calibri" w:hAnsi="Calibri" w:cs="Calibri"/>
                <w:spacing w:val="-6"/>
                <w:sz w:val="22"/>
                <w:szCs w:val="22"/>
              </w:rPr>
              <w:t xml:space="preserve">the 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DOSA</w:t>
            </w:r>
            <w:r w:rsidRPr="00D92E39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is</w:t>
            </w:r>
            <w:r w:rsidRPr="00D92E39">
              <w:rPr>
                <w:rFonts w:ascii="Calibri" w:hAnsi="Calibri" w:cs="Calibri"/>
                <w:spacing w:val="-5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open:</w:t>
            </w:r>
          </w:p>
          <w:p w14:paraId="0F133C9B" w14:textId="0DD326CD" w:rsidR="002D25E7" w:rsidRDefault="002D25E7" w:rsidP="002D25E7">
            <w:r w:rsidRPr="00D92E39">
              <w:rPr>
                <w:rFonts w:ascii="Calibri" w:hAnsi="Calibri" w:cs="Calibri"/>
                <w:sz w:val="22"/>
                <w:szCs w:val="22"/>
              </w:rPr>
              <w:t>(e.g.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5pm‐11pm)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7008D069" w14:textId="77777777" w:rsidR="002D25E7" w:rsidRDefault="002D25E7" w:rsidP="002D25E7"/>
        </w:tc>
      </w:tr>
      <w:tr w:rsidR="002D25E7" w14:paraId="6191EC3B" w14:textId="77777777" w:rsidTr="002D25E7">
        <w:tc>
          <w:tcPr>
            <w:tcW w:w="2972" w:type="dxa"/>
          </w:tcPr>
          <w:p w14:paraId="5EDFBBAB" w14:textId="5606A9B7" w:rsidR="002D25E7" w:rsidRDefault="002D25E7" w:rsidP="002D25E7">
            <w:r w:rsidRPr="00D92E39">
              <w:rPr>
                <w:rFonts w:ascii="Calibri" w:hAnsi="Calibri" w:cs="Calibri"/>
                <w:sz w:val="22"/>
                <w:szCs w:val="22"/>
              </w:rPr>
              <w:t>Location</w:t>
            </w:r>
            <w:r w:rsidR="00B9618D">
              <w:rPr>
                <w:rFonts w:ascii="Calibri" w:hAnsi="Calibri" w:cs="Calibri"/>
                <w:sz w:val="22"/>
                <w:szCs w:val="22"/>
              </w:rPr>
              <w:t>(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s</w:t>
            </w:r>
            <w:r w:rsidR="00B9618D">
              <w:rPr>
                <w:rFonts w:ascii="Calibri" w:hAnsi="Calibri" w:cs="Calibri"/>
                <w:sz w:val="22"/>
                <w:szCs w:val="22"/>
              </w:rPr>
              <w:t>) of DOSA(s)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: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482F81C3" w14:textId="77777777" w:rsidR="002D25E7" w:rsidRDefault="002D25E7" w:rsidP="002D25E7"/>
        </w:tc>
      </w:tr>
      <w:tr w:rsidR="002D25E7" w14:paraId="5DFA70AB" w14:textId="77777777" w:rsidTr="002D25E7">
        <w:tc>
          <w:tcPr>
            <w:tcW w:w="2972" w:type="dxa"/>
          </w:tcPr>
          <w:p w14:paraId="602098EF" w14:textId="77777777" w:rsidR="002D25E7" w:rsidRPr="00D92E39" w:rsidRDefault="002D25E7" w:rsidP="002D25E7">
            <w:pPr>
              <w:pStyle w:val="TableParagraph"/>
              <w:kinsoku w:val="0"/>
              <w:overflowPunct w:val="0"/>
              <w:spacing w:before="118"/>
              <w:rPr>
                <w:rFonts w:ascii="Calibri" w:hAnsi="Calibri" w:cs="Calibri"/>
                <w:sz w:val="22"/>
                <w:szCs w:val="22"/>
              </w:rPr>
            </w:pP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Type</w:t>
            </w:r>
            <w:r w:rsidRPr="00D92E39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of</w:t>
            </w:r>
            <w:r w:rsidRPr="00D92E39">
              <w:rPr>
                <w:rFonts w:ascii="Calibri" w:hAnsi="Calibri" w:cs="Calibri"/>
                <w:spacing w:val="-8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Buffer/s:</w:t>
            </w:r>
          </w:p>
          <w:p w14:paraId="5D2D03DC" w14:textId="77777777" w:rsidR="008C0A75" w:rsidRDefault="002D25E7" w:rsidP="002D25E7">
            <w:pPr>
              <w:rPr>
                <w:rFonts w:ascii="Calibri" w:hAnsi="Calibri" w:cs="Calibri"/>
                <w:spacing w:val="-1"/>
                <w:sz w:val="22"/>
                <w:szCs w:val="22"/>
              </w:rPr>
            </w:pPr>
            <w:r w:rsidRPr="00D92E39">
              <w:rPr>
                <w:rFonts w:ascii="Calibri" w:hAnsi="Calibri" w:cs="Calibri"/>
                <w:sz w:val="22"/>
                <w:szCs w:val="22"/>
              </w:rPr>
              <w:t>(e.g.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4m</w:t>
            </w:r>
            <w:r w:rsidRPr="00D92E39">
              <w:rPr>
                <w:rFonts w:ascii="Calibri" w:hAnsi="Calibri" w:cs="Calibri"/>
                <w:spacing w:val="-2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corridor,</w:t>
            </w:r>
          </w:p>
          <w:p w14:paraId="36207DD5" w14:textId="7C6F8422" w:rsidR="002D25E7" w:rsidRDefault="008C0A75" w:rsidP="002D25E7">
            <w:r>
              <w:rPr>
                <w:rFonts w:ascii="Calibri" w:hAnsi="Calibri" w:cs="Calibri"/>
                <w:spacing w:val="-1"/>
                <w:sz w:val="22"/>
                <w:szCs w:val="22"/>
              </w:rPr>
              <w:t>2.1m</w:t>
            </w:r>
            <w:r w:rsidR="002D25E7" w:rsidRPr="00D92E39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impervious </w:t>
            </w:r>
            <w:r w:rsidR="002D25E7" w:rsidRPr="00D92E39">
              <w:rPr>
                <w:rFonts w:ascii="Calibri" w:hAnsi="Calibri" w:cs="Calibri"/>
                <w:spacing w:val="-1"/>
                <w:sz w:val="22"/>
                <w:szCs w:val="22"/>
              </w:rPr>
              <w:t>wall)</w:t>
            </w:r>
            <w:r w:rsidR="002D25E7">
              <w:rPr>
                <w:rFonts w:ascii="Calibri" w:hAnsi="Calibri" w:cs="Calibri"/>
                <w:spacing w:val="-1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17882B86" w14:textId="77777777" w:rsidR="002D25E7" w:rsidRDefault="002D25E7" w:rsidP="002D25E7"/>
        </w:tc>
      </w:tr>
      <w:tr w:rsidR="002D25E7" w14:paraId="557C4922" w14:textId="77777777" w:rsidTr="002D25E7">
        <w:tc>
          <w:tcPr>
            <w:tcW w:w="2972" w:type="dxa"/>
          </w:tcPr>
          <w:p w14:paraId="6BC14AC7" w14:textId="52F32128" w:rsidR="002D25E7" w:rsidRDefault="002D25E7" w:rsidP="002D25E7">
            <w:r w:rsidRPr="00D92E39">
              <w:rPr>
                <w:rFonts w:ascii="Calibri" w:hAnsi="Calibri" w:cs="Calibri"/>
                <w:sz w:val="22"/>
                <w:szCs w:val="22"/>
              </w:rPr>
              <w:t>Date</w:t>
            </w:r>
            <w:r w:rsidRPr="00D92E39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z w:val="22"/>
                <w:szCs w:val="22"/>
              </w:rPr>
              <w:t>of</w:t>
            </w:r>
            <w:r w:rsidRPr="00D92E39">
              <w:rPr>
                <w:rFonts w:ascii="Calibri" w:hAnsi="Calibri" w:cs="Calibri"/>
                <w:spacing w:val="-7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DOSA</w:t>
            </w:r>
            <w:r w:rsidRPr="00D92E39">
              <w:rPr>
                <w:rFonts w:ascii="Calibri" w:hAnsi="Calibri" w:cs="Calibri"/>
                <w:spacing w:val="19"/>
                <w:w w:val="99"/>
                <w:sz w:val="22"/>
                <w:szCs w:val="22"/>
              </w:rPr>
              <w:t xml:space="preserve"> </w:t>
            </w:r>
            <w:r w:rsidRPr="00D92E39">
              <w:rPr>
                <w:rFonts w:ascii="Calibri" w:hAnsi="Calibri" w:cs="Calibri"/>
                <w:spacing w:val="-1"/>
                <w:sz w:val="22"/>
                <w:szCs w:val="22"/>
              </w:rPr>
              <w:t>designation:</w:t>
            </w:r>
            <w:r>
              <w:rPr>
                <w:rFonts w:ascii="Calibri" w:hAnsi="Calibri" w:cs="Calibri"/>
                <w:spacing w:val="-1"/>
                <w:sz w:val="22"/>
                <w:szCs w:val="22"/>
              </w:rPr>
              <w:br/>
            </w:r>
          </w:p>
        </w:tc>
        <w:tc>
          <w:tcPr>
            <w:tcW w:w="6044" w:type="dxa"/>
          </w:tcPr>
          <w:p w14:paraId="715E9B64" w14:textId="77777777" w:rsidR="002D25E7" w:rsidRDefault="002D25E7" w:rsidP="002D25E7"/>
        </w:tc>
      </w:tr>
    </w:tbl>
    <w:p w14:paraId="0E941C65" w14:textId="77777777" w:rsidR="002D25E7" w:rsidRDefault="002D25E7" w:rsidP="002D25E7"/>
    <w:p w14:paraId="7122D60E" w14:textId="3180FE74" w:rsidR="002D25E7" w:rsidRDefault="002D25E7" w:rsidP="002D25E7">
      <w:pPr>
        <w:pStyle w:val="Heading2"/>
        <w:rPr>
          <w:rFonts w:ascii="Source Sans Pro" w:hAnsi="Source Sans Pro"/>
          <w:b/>
          <w:bCs/>
          <w:color w:val="auto"/>
          <w:sz w:val="28"/>
          <w:szCs w:val="28"/>
        </w:rPr>
      </w:pP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lastRenderedPageBreak/>
        <w:t xml:space="preserve">Section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C</w:t>
      </w: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t xml:space="preserve">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– Other documents</w:t>
      </w:r>
    </w:p>
    <w:p w14:paraId="7939D6DF" w14:textId="467EA728" w:rsidR="00A37E42" w:rsidRDefault="00A37E42" w:rsidP="002D25E7">
      <w:pPr>
        <w:pStyle w:val="Heading2"/>
        <w:kinsoku w:val="0"/>
        <w:overflowPunct w:val="0"/>
        <w:spacing w:before="55"/>
        <w:ind w:right="536"/>
        <w:rPr>
          <w:rFonts w:ascii="Source Sans Pro" w:eastAsia="Times New Roman" w:hAnsi="Source Sans Pro" w:cs="Calibri"/>
          <w:b/>
          <w:bCs/>
          <w:color w:val="auto"/>
          <w:sz w:val="22"/>
          <w:szCs w:val="22"/>
        </w:rPr>
      </w:pPr>
      <w:r>
        <w:rPr>
          <w:rFonts w:ascii="Source Sans Pro" w:eastAsia="Times New Roman" w:hAnsi="Source Sans Pro" w:cs="Calibri"/>
          <w:color w:val="auto"/>
          <w:sz w:val="22"/>
          <w:szCs w:val="22"/>
        </w:rPr>
        <w:t>To complete this application, you must provide</w:t>
      </w:r>
      <w:r w:rsidR="003A625E">
        <w:rPr>
          <w:rFonts w:ascii="Source Sans Pro" w:eastAsia="Times New Roman" w:hAnsi="Source Sans Pro" w:cs="Calibri"/>
          <w:color w:val="auto"/>
          <w:sz w:val="22"/>
          <w:szCs w:val="22"/>
        </w:rPr>
        <w:t xml:space="preserve"> a</w:t>
      </w:r>
      <w:r w:rsidR="003A625E" w:rsidRPr="002D25E7">
        <w:rPr>
          <w:rFonts w:ascii="Source Sans Pro" w:eastAsia="Times New Roman" w:hAnsi="Source Sans Pro" w:cs="Calibri"/>
          <w:color w:val="auto"/>
          <w:sz w:val="22"/>
          <w:szCs w:val="22"/>
        </w:rPr>
        <w:t xml:space="preserve"> Licensed Premises Plan (diagram of the DOSA) </w:t>
      </w:r>
      <w:r w:rsidR="003A625E">
        <w:rPr>
          <w:rFonts w:ascii="Source Sans Pro" w:eastAsia="Times New Roman" w:hAnsi="Source Sans Pro" w:cs="Calibri"/>
          <w:color w:val="auto"/>
          <w:sz w:val="22"/>
          <w:szCs w:val="22"/>
        </w:rPr>
        <w:t>and Smoking Management Plan</w:t>
      </w:r>
      <w:r>
        <w:rPr>
          <w:rFonts w:ascii="Source Sans Pro" w:eastAsia="Times New Roman" w:hAnsi="Source Sans Pro" w:cs="Calibri"/>
          <w:color w:val="auto"/>
          <w:sz w:val="22"/>
          <w:szCs w:val="22"/>
        </w:rPr>
        <w:t>.</w:t>
      </w:r>
      <w:r w:rsidR="00927FEC">
        <w:rPr>
          <w:rFonts w:ascii="Source Sans Pro" w:eastAsia="Times New Roman" w:hAnsi="Source Sans Pro" w:cs="Calibri"/>
          <w:color w:val="auto"/>
          <w:sz w:val="22"/>
          <w:szCs w:val="22"/>
        </w:rPr>
        <w:br/>
      </w:r>
    </w:p>
    <w:p w14:paraId="209E0617" w14:textId="0964C081" w:rsidR="00A37E42" w:rsidRDefault="00A37E42" w:rsidP="00A37E42">
      <w:pPr>
        <w:pStyle w:val="Heading2"/>
        <w:numPr>
          <w:ilvl w:val="0"/>
          <w:numId w:val="4"/>
        </w:numPr>
        <w:kinsoku w:val="0"/>
        <w:overflowPunct w:val="0"/>
        <w:spacing w:before="55"/>
        <w:ind w:left="284" w:right="536" w:hanging="284"/>
        <w:rPr>
          <w:rFonts w:ascii="Source Sans Pro" w:eastAsia="Times New Roman" w:hAnsi="Source Sans Pro" w:cs="Calibri"/>
          <w:color w:val="auto"/>
          <w:sz w:val="22"/>
          <w:szCs w:val="22"/>
        </w:rPr>
      </w:pPr>
      <w:r>
        <w:rPr>
          <w:rFonts w:ascii="Source Sans Pro" w:hAnsi="Source Sans Pro"/>
          <w:b/>
          <w:bCs/>
          <w:color w:val="auto"/>
          <w:sz w:val="24"/>
          <w:szCs w:val="24"/>
        </w:rPr>
        <w:t>Licensed Premises Plan</w:t>
      </w:r>
    </w:p>
    <w:p w14:paraId="69C66E2C" w14:textId="6FECFB1D" w:rsidR="002D25E7" w:rsidRPr="002D25E7" w:rsidRDefault="00A37E42" w:rsidP="002D25E7">
      <w:pPr>
        <w:pStyle w:val="Heading2"/>
        <w:kinsoku w:val="0"/>
        <w:overflowPunct w:val="0"/>
        <w:spacing w:before="55"/>
        <w:ind w:right="536"/>
        <w:rPr>
          <w:rFonts w:ascii="Source Sans Pro" w:eastAsia="Times New Roman" w:hAnsi="Source Sans Pro" w:cs="Calibri"/>
          <w:color w:val="auto"/>
          <w:sz w:val="22"/>
          <w:szCs w:val="22"/>
        </w:rPr>
      </w:pPr>
      <w:r>
        <w:rPr>
          <w:rFonts w:ascii="Source Sans Pro" w:eastAsia="Times New Roman" w:hAnsi="Source Sans Pro" w:cs="Calibri"/>
          <w:color w:val="auto"/>
          <w:sz w:val="22"/>
          <w:szCs w:val="22"/>
        </w:rPr>
        <w:t xml:space="preserve">Attach a </w:t>
      </w:r>
      <w:r w:rsidR="002D25E7" w:rsidRPr="002D25E7">
        <w:rPr>
          <w:rFonts w:ascii="Source Sans Pro" w:eastAsia="Times New Roman" w:hAnsi="Source Sans Pro" w:cs="Calibri"/>
          <w:color w:val="auto"/>
          <w:sz w:val="22"/>
          <w:szCs w:val="22"/>
        </w:rPr>
        <w:t xml:space="preserve">Licensed Premises Plan </w:t>
      </w:r>
      <w:r>
        <w:rPr>
          <w:rFonts w:ascii="Source Sans Pro" w:eastAsia="Times New Roman" w:hAnsi="Source Sans Pro" w:cs="Calibri"/>
          <w:color w:val="auto"/>
          <w:sz w:val="22"/>
          <w:szCs w:val="22"/>
        </w:rPr>
        <w:t>that clearly</w:t>
      </w:r>
      <w:r w:rsidR="002D25E7" w:rsidRPr="002D25E7">
        <w:rPr>
          <w:rFonts w:ascii="Source Sans Pro" w:eastAsia="Times New Roman" w:hAnsi="Source Sans Pro" w:cs="Calibri"/>
          <w:color w:val="auto"/>
          <w:sz w:val="22"/>
          <w:szCs w:val="22"/>
        </w:rPr>
        <w:t xml:space="preserve"> identif</w:t>
      </w:r>
      <w:r>
        <w:rPr>
          <w:rFonts w:ascii="Source Sans Pro" w:eastAsia="Times New Roman" w:hAnsi="Source Sans Pro" w:cs="Calibri"/>
          <w:color w:val="auto"/>
          <w:sz w:val="22"/>
          <w:szCs w:val="22"/>
        </w:rPr>
        <w:t>ies</w:t>
      </w:r>
      <w:r w:rsidR="002D25E7" w:rsidRPr="002D25E7">
        <w:rPr>
          <w:rFonts w:ascii="Source Sans Pro" w:eastAsia="Times New Roman" w:hAnsi="Source Sans Pro" w:cs="Calibri"/>
          <w:color w:val="auto"/>
          <w:sz w:val="22"/>
          <w:szCs w:val="22"/>
        </w:rPr>
        <w:t>:</w:t>
      </w:r>
    </w:p>
    <w:p w14:paraId="7C7D886A" w14:textId="61AF4A0D" w:rsidR="002D25E7" w:rsidRPr="002D25E7" w:rsidRDefault="002D25E7" w:rsidP="002D25E7">
      <w:pPr>
        <w:pStyle w:val="BodyText"/>
        <w:numPr>
          <w:ilvl w:val="1"/>
          <w:numId w:val="2"/>
        </w:numPr>
        <w:tabs>
          <w:tab w:val="left" w:pos="1692"/>
        </w:tabs>
        <w:kinsoku w:val="0"/>
        <w:overflowPunct w:val="0"/>
        <w:ind w:left="426"/>
        <w:rPr>
          <w:rFonts w:ascii="Source Sans Pro" w:hAnsi="Source Sans Pro"/>
          <w:sz w:val="22"/>
          <w:szCs w:val="22"/>
        </w:rPr>
      </w:pPr>
      <w:r w:rsidRPr="002D25E7">
        <w:rPr>
          <w:rFonts w:ascii="Source Sans Pro" w:hAnsi="Source Sans Pro"/>
          <w:sz w:val="22"/>
          <w:szCs w:val="22"/>
        </w:rPr>
        <w:t>a</w:t>
      </w:r>
      <w:r w:rsidR="00A37E42">
        <w:rPr>
          <w:rFonts w:ascii="Source Sans Pro" w:hAnsi="Source Sans Pro"/>
          <w:sz w:val="22"/>
          <w:szCs w:val="22"/>
        </w:rPr>
        <w:t>ll</w:t>
      </w:r>
      <w:r w:rsidRPr="002D25E7">
        <w:rPr>
          <w:rFonts w:ascii="Source Sans Pro" w:hAnsi="Source Sans Pro"/>
          <w:spacing w:val="-11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DOSAs</w:t>
      </w:r>
    </w:p>
    <w:p w14:paraId="692F1CAC" w14:textId="77777777" w:rsidR="00A37E42" w:rsidRDefault="002D25E7" w:rsidP="00A37E42">
      <w:pPr>
        <w:pStyle w:val="BodyText"/>
        <w:numPr>
          <w:ilvl w:val="1"/>
          <w:numId w:val="2"/>
        </w:numPr>
        <w:tabs>
          <w:tab w:val="left" w:pos="1691"/>
        </w:tabs>
        <w:kinsoku w:val="0"/>
        <w:overflowPunct w:val="0"/>
        <w:spacing w:before="0" w:line="280" w:lineRule="exact"/>
        <w:ind w:left="426"/>
        <w:rPr>
          <w:rFonts w:ascii="Source Sans Pro" w:hAnsi="Source Sans Pro"/>
          <w:sz w:val="22"/>
          <w:szCs w:val="22"/>
        </w:rPr>
      </w:pPr>
      <w:r w:rsidRPr="002D25E7">
        <w:rPr>
          <w:rFonts w:ascii="Source Sans Pro" w:hAnsi="Source Sans Pro"/>
          <w:sz w:val="22"/>
          <w:szCs w:val="22"/>
        </w:rPr>
        <w:t>any</w:t>
      </w:r>
      <w:r w:rsidRPr="002D25E7">
        <w:rPr>
          <w:rFonts w:ascii="Source Sans Pro" w:hAnsi="Source Sans Pro"/>
          <w:spacing w:val="-7"/>
          <w:sz w:val="22"/>
          <w:szCs w:val="22"/>
        </w:rPr>
        <w:t xml:space="preserve"> </w:t>
      </w:r>
      <w:r w:rsidR="00A37E42">
        <w:rPr>
          <w:rFonts w:ascii="Source Sans Pro" w:hAnsi="Source Sans Pro"/>
          <w:spacing w:val="-7"/>
          <w:sz w:val="22"/>
          <w:szCs w:val="22"/>
        </w:rPr>
        <w:t xml:space="preserve">required </w:t>
      </w:r>
      <w:r w:rsidRPr="002D25E7">
        <w:rPr>
          <w:rFonts w:ascii="Source Sans Pro" w:hAnsi="Source Sans Pro"/>
          <w:sz w:val="22"/>
          <w:szCs w:val="22"/>
        </w:rPr>
        <w:t>buffer</w:t>
      </w:r>
      <w:r w:rsidR="00A37E42">
        <w:rPr>
          <w:rFonts w:ascii="Source Sans Pro" w:hAnsi="Source Sans Pro"/>
          <w:sz w:val="22"/>
          <w:szCs w:val="22"/>
        </w:rPr>
        <w:t xml:space="preserve"> zones</w:t>
      </w:r>
      <w:r w:rsidRPr="002D25E7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for</w:t>
      </w:r>
      <w:r w:rsidRPr="002D25E7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2D25E7">
        <w:rPr>
          <w:rFonts w:ascii="Source Sans Pro" w:hAnsi="Source Sans Pro"/>
          <w:spacing w:val="-1"/>
          <w:sz w:val="22"/>
          <w:szCs w:val="22"/>
        </w:rPr>
        <w:t>the</w:t>
      </w:r>
      <w:r w:rsidRPr="002D25E7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DOSAs</w:t>
      </w:r>
      <w:r w:rsidR="00A37E42">
        <w:rPr>
          <w:rFonts w:ascii="Source Sans Pro" w:hAnsi="Source Sans Pro"/>
          <w:sz w:val="22"/>
          <w:szCs w:val="22"/>
        </w:rPr>
        <w:t>,</w:t>
      </w:r>
      <w:r w:rsidRPr="002D25E7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2D25E7">
        <w:rPr>
          <w:rFonts w:ascii="Source Sans Pro" w:hAnsi="Source Sans Pro"/>
          <w:sz w:val="22"/>
          <w:szCs w:val="22"/>
        </w:rPr>
        <w:t>and</w:t>
      </w:r>
    </w:p>
    <w:p w14:paraId="742CF334" w14:textId="5E36444E" w:rsidR="00A37E42" w:rsidRPr="00A37E42" w:rsidRDefault="002D25E7" w:rsidP="00A37E42">
      <w:pPr>
        <w:pStyle w:val="BodyText"/>
        <w:numPr>
          <w:ilvl w:val="1"/>
          <w:numId w:val="2"/>
        </w:numPr>
        <w:tabs>
          <w:tab w:val="left" w:pos="1691"/>
        </w:tabs>
        <w:kinsoku w:val="0"/>
        <w:overflowPunct w:val="0"/>
        <w:spacing w:before="0" w:line="280" w:lineRule="exact"/>
        <w:ind w:left="426"/>
        <w:rPr>
          <w:rFonts w:ascii="Source Sans Pro" w:hAnsi="Source Sans Pro"/>
          <w:sz w:val="22"/>
          <w:szCs w:val="22"/>
        </w:rPr>
      </w:pPr>
      <w:r w:rsidRPr="00A37E42">
        <w:rPr>
          <w:rFonts w:ascii="Source Sans Pro" w:hAnsi="Source Sans Pro"/>
          <w:spacing w:val="-1"/>
          <w:sz w:val="22"/>
          <w:szCs w:val="22"/>
        </w:rPr>
        <w:t>the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location</w:t>
      </w:r>
      <w:r w:rsidR="00927FEC">
        <w:rPr>
          <w:rFonts w:ascii="Source Sans Pro" w:hAnsi="Source Sans Pro"/>
          <w:sz w:val="22"/>
          <w:szCs w:val="22"/>
        </w:rPr>
        <w:t>(</w:t>
      </w:r>
      <w:r w:rsidRPr="00A37E42">
        <w:rPr>
          <w:rFonts w:ascii="Source Sans Pro" w:hAnsi="Source Sans Pro"/>
          <w:sz w:val="22"/>
          <w:szCs w:val="22"/>
        </w:rPr>
        <w:t>s</w:t>
      </w:r>
      <w:r w:rsidR="00927FEC">
        <w:rPr>
          <w:rFonts w:ascii="Source Sans Pro" w:hAnsi="Source Sans Pro"/>
          <w:sz w:val="22"/>
          <w:szCs w:val="22"/>
        </w:rPr>
        <w:t>)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of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pacing w:val="-1"/>
          <w:sz w:val="22"/>
          <w:szCs w:val="22"/>
        </w:rPr>
        <w:t>the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notice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pacing w:val="-1"/>
          <w:sz w:val="22"/>
          <w:szCs w:val="22"/>
        </w:rPr>
        <w:t>(section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9F</w:t>
      </w:r>
      <w:r w:rsidR="00A37E42" w:rsidRPr="00A37E42">
        <w:rPr>
          <w:rFonts w:ascii="Source Sans Pro" w:hAnsi="Source Sans Pro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(2),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pacing w:val="-1"/>
          <w:sz w:val="22"/>
          <w:szCs w:val="22"/>
        </w:rPr>
        <w:t>the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Act)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stating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pacing w:val="-1"/>
          <w:sz w:val="22"/>
          <w:szCs w:val="22"/>
        </w:rPr>
        <w:t>the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conditions</w:t>
      </w:r>
      <w:r w:rsidR="00A37E42" w:rsidRPr="00A37E42">
        <w:rPr>
          <w:rFonts w:ascii="Source Sans Pro" w:hAnsi="Source Sans Pro"/>
          <w:sz w:val="22"/>
          <w:szCs w:val="22"/>
        </w:rPr>
        <w:t xml:space="preserve"> that apply</w:t>
      </w:r>
      <w:r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="00A37E42" w:rsidRPr="00A37E42">
        <w:rPr>
          <w:rFonts w:ascii="Source Sans Pro" w:hAnsi="Source Sans Pro"/>
          <w:sz w:val="22"/>
          <w:szCs w:val="22"/>
        </w:rPr>
        <w:t>to</w:t>
      </w:r>
      <w:r w:rsidR="00A37E42" w:rsidRPr="00A37E42">
        <w:rPr>
          <w:rFonts w:ascii="Source Sans Pro" w:hAnsi="Source Sans Pro"/>
          <w:spacing w:val="-6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the</w:t>
      </w:r>
      <w:r w:rsidRPr="00A37E42">
        <w:rPr>
          <w:rFonts w:ascii="Source Sans Pro" w:hAnsi="Source Sans Pro"/>
          <w:spacing w:val="-5"/>
          <w:sz w:val="22"/>
          <w:szCs w:val="22"/>
        </w:rPr>
        <w:t xml:space="preserve"> </w:t>
      </w:r>
      <w:r w:rsidRPr="00A37E42">
        <w:rPr>
          <w:rFonts w:ascii="Source Sans Pro" w:hAnsi="Source Sans Pro"/>
          <w:sz w:val="22"/>
          <w:szCs w:val="22"/>
        </w:rPr>
        <w:t>DOSA.</w:t>
      </w:r>
    </w:p>
    <w:p w14:paraId="4F5542DF" w14:textId="77777777" w:rsidR="002D25E7" w:rsidRPr="002D25E7" w:rsidRDefault="002D25E7" w:rsidP="002D25E7">
      <w:pPr>
        <w:pStyle w:val="BodyText"/>
        <w:kinsoku w:val="0"/>
        <w:overflowPunct w:val="0"/>
        <w:spacing w:before="0"/>
        <w:ind w:left="0" w:firstLine="0"/>
        <w:rPr>
          <w:rFonts w:ascii="Source Sans Pro" w:hAnsi="Source Sans Pro"/>
          <w:sz w:val="22"/>
          <w:szCs w:val="22"/>
        </w:rPr>
      </w:pPr>
    </w:p>
    <w:p w14:paraId="0823EB3F" w14:textId="0ACDCCE7" w:rsidR="00A37E42" w:rsidRPr="00A37E42" w:rsidRDefault="00A37E42" w:rsidP="00A37E42">
      <w:pPr>
        <w:pStyle w:val="BodyText"/>
        <w:numPr>
          <w:ilvl w:val="0"/>
          <w:numId w:val="4"/>
        </w:numPr>
        <w:tabs>
          <w:tab w:val="left" w:pos="1691"/>
        </w:tabs>
        <w:kinsoku w:val="0"/>
        <w:overflowPunct w:val="0"/>
        <w:spacing w:before="0" w:line="280" w:lineRule="exact"/>
        <w:ind w:left="426"/>
        <w:rPr>
          <w:rFonts w:ascii="Source Sans Pro" w:eastAsiaTheme="majorEastAsia" w:hAnsi="Source Sans Pro" w:cstheme="majorBidi"/>
          <w:b/>
          <w:bCs/>
          <w:sz w:val="24"/>
          <w:szCs w:val="24"/>
        </w:rPr>
      </w:pPr>
      <w:bookmarkStart w:id="0" w:name="_Hlk165881873"/>
      <w:r w:rsidRPr="00A37E42">
        <w:rPr>
          <w:rFonts w:ascii="Source Sans Pro" w:eastAsiaTheme="majorEastAsia" w:hAnsi="Source Sans Pro" w:cstheme="majorBidi"/>
          <w:b/>
          <w:bCs/>
          <w:sz w:val="24"/>
          <w:szCs w:val="24"/>
        </w:rPr>
        <w:t>Smoking Management Plan</w:t>
      </w:r>
    </w:p>
    <w:p w14:paraId="14F3363D" w14:textId="2CBA218A" w:rsidR="002D25E7" w:rsidRDefault="00927FEC" w:rsidP="002D25E7">
      <w:pPr>
        <w:pStyle w:val="BodyText"/>
        <w:tabs>
          <w:tab w:val="left" w:pos="1691"/>
        </w:tabs>
        <w:kinsoku w:val="0"/>
        <w:overflowPunct w:val="0"/>
        <w:spacing w:before="0" w:line="280" w:lineRule="exact"/>
        <w:ind w:left="0"/>
        <w:rPr>
          <w:rFonts w:ascii="Source Sans Pro" w:hAnsi="Source Sans Pro"/>
          <w:sz w:val="22"/>
          <w:szCs w:val="22"/>
        </w:rPr>
      </w:pPr>
      <w:r>
        <w:rPr>
          <w:rFonts w:ascii="Source Sans Pro" w:hAnsi="Source Sans Pro"/>
          <w:sz w:val="22"/>
          <w:szCs w:val="22"/>
        </w:rPr>
        <w:t xml:space="preserve">You must attach a </w:t>
      </w:r>
      <w:hyperlink r:id="rId11" w:history="1">
        <w:r w:rsidR="00A37E42" w:rsidRPr="00A37E42">
          <w:rPr>
            <w:rStyle w:val="Hyperlink"/>
            <w:rFonts w:ascii="Source Sans Pro" w:hAnsi="Source Sans Pro" w:cs="Calibri"/>
            <w:sz w:val="22"/>
            <w:szCs w:val="22"/>
          </w:rPr>
          <w:t>S</w:t>
        </w:r>
        <w:r w:rsidR="002D25E7" w:rsidRPr="00A37E42">
          <w:rPr>
            <w:rStyle w:val="Hyperlink"/>
            <w:rFonts w:ascii="Source Sans Pro" w:hAnsi="Source Sans Pro" w:cs="Calibri"/>
            <w:sz w:val="22"/>
            <w:szCs w:val="22"/>
          </w:rPr>
          <w:t xml:space="preserve">moking </w:t>
        </w:r>
        <w:r w:rsidR="00A37E42" w:rsidRPr="00A37E42">
          <w:rPr>
            <w:rStyle w:val="Hyperlink"/>
            <w:rFonts w:ascii="Source Sans Pro" w:hAnsi="Source Sans Pro" w:cs="Calibri"/>
            <w:sz w:val="22"/>
            <w:szCs w:val="22"/>
          </w:rPr>
          <w:t>M</w:t>
        </w:r>
        <w:r w:rsidR="002D25E7" w:rsidRPr="00A37E42">
          <w:rPr>
            <w:rStyle w:val="Hyperlink"/>
            <w:rFonts w:ascii="Source Sans Pro" w:hAnsi="Source Sans Pro" w:cs="Calibri"/>
            <w:sz w:val="22"/>
            <w:szCs w:val="22"/>
          </w:rPr>
          <w:t xml:space="preserve">anagement </w:t>
        </w:r>
        <w:r w:rsidR="00A37E42" w:rsidRPr="00A37E42">
          <w:rPr>
            <w:rStyle w:val="Hyperlink"/>
            <w:rFonts w:ascii="Source Sans Pro" w:hAnsi="Source Sans Pro" w:cs="Calibri"/>
            <w:sz w:val="22"/>
            <w:szCs w:val="22"/>
          </w:rPr>
          <w:t>P</w:t>
        </w:r>
        <w:r w:rsidR="002D25E7" w:rsidRPr="00A37E42">
          <w:rPr>
            <w:rStyle w:val="Hyperlink"/>
            <w:rFonts w:ascii="Source Sans Pro" w:hAnsi="Source Sans Pro" w:cs="Calibri"/>
            <w:sz w:val="22"/>
            <w:szCs w:val="22"/>
          </w:rPr>
          <w:t>lan</w:t>
        </w:r>
      </w:hyperlink>
      <w:r>
        <w:rPr>
          <w:rFonts w:ascii="Source Sans Pro" w:hAnsi="Source Sans Pro"/>
          <w:sz w:val="22"/>
          <w:szCs w:val="22"/>
        </w:rPr>
        <w:t xml:space="preserve"> to this application. The plan</w:t>
      </w:r>
      <w:r w:rsidR="002D25E7" w:rsidRPr="002D25E7">
        <w:rPr>
          <w:rFonts w:ascii="Source Sans Pro" w:hAnsi="Source Sans Pro"/>
          <w:sz w:val="22"/>
          <w:szCs w:val="22"/>
        </w:rPr>
        <w:t xml:space="preserve"> must be prepared and kept up to date in line with the Act. </w:t>
      </w:r>
    </w:p>
    <w:bookmarkEnd w:id="0"/>
    <w:p w14:paraId="1D688706" w14:textId="0790B31A" w:rsidR="00324367" w:rsidRPr="003A11E8" w:rsidRDefault="00324367" w:rsidP="00324367">
      <w:pPr>
        <w:pStyle w:val="BodyText"/>
        <w:tabs>
          <w:tab w:val="left" w:pos="1691"/>
        </w:tabs>
        <w:kinsoku w:val="0"/>
        <w:overflowPunct w:val="0"/>
        <w:spacing w:before="0" w:line="280" w:lineRule="exact"/>
        <w:ind w:left="0"/>
        <w:rPr>
          <w:rFonts w:ascii="Source Sans Pro" w:hAnsi="Source Sans Pr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24367" w14:paraId="1F10FFA3" w14:textId="77777777" w:rsidTr="00324367">
        <w:tc>
          <w:tcPr>
            <w:tcW w:w="9016" w:type="dxa"/>
          </w:tcPr>
          <w:p w14:paraId="588572C2" w14:textId="77777777" w:rsidR="00324367" w:rsidRPr="00324367" w:rsidRDefault="00324367" w:rsidP="00324367">
            <w:pPr>
              <w:pStyle w:val="BodyText"/>
              <w:tabs>
                <w:tab w:val="left" w:pos="1691"/>
              </w:tabs>
              <w:kinsoku w:val="0"/>
              <w:overflowPunct w:val="0"/>
              <w:spacing w:before="0" w:line="280" w:lineRule="exact"/>
              <w:ind w:left="0"/>
              <w:rPr>
                <w:rFonts w:ascii="Source Sans Pro" w:hAnsi="Source Sans Pro"/>
                <w:b/>
                <w:bCs/>
                <w:sz w:val="22"/>
                <w:szCs w:val="22"/>
              </w:rPr>
            </w:pPr>
            <w:r w:rsidRPr="00324367">
              <w:rPr>
                <w:rFonts w:ascii="Source Sans Pro" w:hAnsi="Source Sans Pro"/>
                <w:b/>
                <w:bCs/>
                <w:sz w:val="22"/>
                <w:szCs w:val="22"/>
              </w:rPr>
              <w:t>I confirm that I have attached the required documents:</w:t>
            </w:r>
          </w:p>
          <w:p w14:paraId="1290574B" w14:textId="77777777" w:rsidR="00324367" w:rsidRDefault="00324367" w:rsidP="00324367">
            <w:pPr>
              <w:pStyle w:val="BodyText"/>
              <w:tabs>
                <w:tab w:val="left" w:pos="1691"/>
              </w:tabs>
              <w:kinsoku w:val="0"/>
              <w:overflowPunct w:val="0"/>
              <w:spacing w:before="0" w:line="280" w:lineRule="exact"/>
              <w:ind w:left="0"/>
              <w:rPr>
                <w:rFonts w:ascii="Source Sans Pro" w:hAnsi="Source Sans Pro"/>
                <w:sz w:val="22"/>
                <w:szCs w:val="22"/>
              </w:rPr>
            </w:pPr>
          </w:p>
          <w:p w14:paraId="10D092D7" w14:textId="3B49EFAE" w:rsidR="00A37E42" w:rsidRDefault="00A37E42" w:rsidP="00324367">
            <w:pPr>
              <w:pStyle w:val="BodyText"/>
              <w:tabs>
                <w:tab w:val="left" w:pos="1691"/>
              </w:tabs>
              <w:kinsoku w:val="0"/>
              <w:overflowPunct w:val="0"/>
              <w:spacing w:before="0" w:line="280" w:lineRule="exact"/>
              <w:ind w:left="0"/>
              <w:rPr>
                <w:sz w:val="22"/>
                <w:szCs w:val="22"/>
              </w:rPr>
            </w:pPr>
            <w:r w:rsidRPr="002D25E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D25E7">
              <w:rPr>
                <w:sz w:val="22"/>
                <w:szCs w:val="22"/>
              </w:rPr>
              <w:t xml:space="preserve"> </w:t>
            </w:r>
            <w:r>
              <w:rPr>
                <w:rFonts w:ascii="Source Sans Pro" w:hAnsi="Source Sans Pro"/>
                <w:sz w:val="22"/>
                <w:szCs w:val="22"/>
              </w:rPr>
              <w:t>Licensed</w:t>
            </w:r>
            <w:r w:rsidRPr="002D25E7">
              <w:rPr>
                <w:rFonts w:ascii="Source Sans Pro" w:hAnsi="Source Sans Pro"/>
                <w:spacing w:val="-4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Premises</w:t>
            </w:r>
            <w:r w:rsidRPr="002D25E7">
              <w:rPr>
                <w:rFonts w:ascii="Source Sans Pro" w:hAnsi="Source Sans Pro"/>
                <w:spacing w:val="-6"/>
                <w:sz w:val="22"/>
                <w:szCs w:val="22"/>
              </w:rPr>
              <w:t xml:space="preserve"> </w:t>
            </w:r>
            <w:r w:rsidRPr="002D25E7">
              <w:rPr>
                <w:rFonts w:ascii="Source Sans Pro" w:hAnsi="Source Sans Pro"/>
                <w:sz w:val="22"/>
                <w:szCs w:val="22"/>
              </w:rPr>
              <w:t>Plan</w:t>
            </w:r>
            <w:r w:rsidR="00324367" w:rsidRPr="002D25E7">
              <w:rPr>
                <w:sz w:val="22"/>
                <w:szCs w:val="22"/>
              </w:rPr>
              <w:t> </w:t>
            </w:r>
          </w:p>
          <w:p w14:paraId="0DE4800E" w14:textId="3BBAE4BD" w:rsidR="00324367" w:rsidRPr="003A11E8" w:rsidRDefault="00324367" w:rsidP="00927FEC">
            <w:pPr>
              <w:pStyle w:val="BodyText"/>
              <w:tabs>
                <w:tab w:val="left" w:pos="1691"/>
              </w:tabs>
              <w:kinsoku w:val="0"/>
              <w:overflowPunct w:val="0"/>
              <w:spacing w:before="0" w:line="280" w:lineRule="exact"/>
              <w:ind w:left="0" w:firstLine="0"/>
              <w:rPr>
                <w:rFonts w:ascii="Source Sans Pro" w:hAnsi="Source Sans Pro"/>
                <w:sz w:val="22"/>
                <w:szCs w:val="22"/>
              </w:rPr>
            </w:pPr>
            <w:r w:rsidRPr="002D25E7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2D25E7">
              <w:rPr>
                <w:sz w:val="22"/>
                <w:szCs w:val="22"/>
              </w:rPr>
              <w:t xml:space="preserve"> </w:t>
            </w:r>
            <w:r w:rsidR="00A37E42" w:rsidRPr="00A37E42">
              <w:rPr>
                <w:sz w:val="22"/>
                <w:szCs w:val="22"/>
              </w:rPr>
              <w:t>Smoking</w:t>
            </w:r>
            <w:r w:rsidR="00A37E42" w:rsidRPr="00A37E42">
              <w:rPr>
                <w:rFonts w:ascii="Source Sans Pro" w:hAnsi="Source Sans Pro"/>
                <w:sz w:val="22"/>
                <w:szCs w:val="22"/>
              </w:rPr>
              <w:t xml:space="preserve"> Management Plan</w:t>
            </w:r>
            <w:r w:rsidRPr="002D25E7">
              <w:rPr>
                <w:rFonts w:ascii="Source Sans Pro" w:hAnsi="Source Sans Pro"/>
                <w:spacing w:val="-1"/>
                <w:sz w:val="22"/>
                <w:szCs w:val="22"/>
              </w:rPr>
              <w:t xml:space="preserve"> </w:t>
            </w:r>
          </w:p>
          <w:p w14:paraId="721EB4F5" w14:textId="77777777" w:rsidR="00324367" w:rsidRDefault="00324367" w:rsidP="00324367">
            <w:pPr>
              <w:pStyle w:val="BodyText"/>
              <w:tabs>
                <w:tab w:val="left" w:pos="1691"/>
              </w:tabs>
              <w:kinsoku w:val="0"/>
              <w:overflowPunct w:val="0"/>
              <w:spacing w:before="0" w:line="280" w:lineRule="exact"/>
              <w:ind w:left="0" w:firstLine="0"/>
              <w:rPr>
                <w:rFonts w:ascii="Source Sans Pro" w:hAnsi="Source Sans Pro"/>
                <w:sz w:val="22"/>
                <w:szCs w:val="22"/>
              </w:rPr>
            </w:pPr>
          </w:p>
        </w:tc>
      </w:tr>
    </w:tbl>
    <w:p w14:paraId="7B3C469C" w14:textId="16357F7C" w:rsidR="002D25E7" w:rsidRPr="003A11E8" w:rsidRDefault="002D25E7" w:rsidP="00324367">
      <w:pPr>
        <w:pStyle w:val="BodyText"/>
        <w:tabs>
          <w:tab w:val="left" w:pos="1691"/>
        </w:tabs>
        <w:kinsoku w:val="0"/>
        <w:overflowPunct w:val="0"/>
        <w:spacing w:before="0" w:line="280" w:lineRule="exact"/>
        <w:ind w:left="0"/>
        <w:rPr>
          <w:rFonts w:ascii="Source Sans Pro" w:hAnsi="Source Sans Pro"/>
          <w:sz w:val="22"/>
          <w:szCs w:val="22"/>
        </w:rPr>
      </w:pPr>
    </w:p>
    <w:p w14:paraId="77BE2C33" w14:textId="1ADCA2EE" w:rsidR="002D25E7" w:rsidRDefault="002D25E7" w:rsidP="002D25E7">
      <w:pPr>
        <w:pStyle w:val="Heading2"/>
        <w:rPr>
          <w:rFonts w:ascii="Source Sans Pro" w:hAnsi="Source Sans Pro"/>
          <w:b/>
          <w:bCs/>
          <w:color w:val="auto"/>
          <w:sz w:val="28"/>
          <w:szCs w:val="28"/>
        </w:rPr>
      </w:pP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t xml:space="preserve">Section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D</w:t>
      </w:r>
      <w:r w:rsidRPr="002D25E7">
        <w:rPr>
          <w:rFonts w:ascii="Source Sans Pro" w:hAnsi="Source Sans Pro"/>
          <w:b/>
          <w:bCs/>
          <w:color w:val="auto"/>
          <w:sz w:val="28"/>
          <w:szCs w:val="28"/>
        </w:rPr>
        <w:t xml:space="preserve"> </w:t>
      </w:r>
      <w:r>
        <w:rPr>
          <w:rFonts w:ascii="Source Sans Pro" w:hAnsi="Source Sans Pro"/>
          <w:b/>
          <w:bCs/>
          <w:color w:val="auto"/>
          <w:sz w:val="28"/>
          <w:szCs w:val="28"/>
        </w:rPr>
        <w:t>– Declaration</w:t>
      </w:r>
    </w:p>
    <w:p w14:paraId="19126A3E" w14:textId="77777777" w:rsidR="002D25E7" w:rsidRDefault="002D25E7" w:rsidP="002D25E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A11E8" w:rsidRPr="003A11E8" w14:paraId="7F46B62C" w14:textId="77777777" w:rsidTr="003A11E8">
        <w:tc>
          <w:tcPr>
            <w:tcW w:w="9016" w:type="dxa"/>
          </w:tcPr>
          <w:p w14:paraId="20BF9C77" w14:textId="6E59CB0C" w:rsidR="00EC20EC" w:rsidRPr="00EC20EC" w:rsidRDefault="00EC20EC" w:rsidP="00324367">
            <w:pPr>
              <w:pStyle w:val="TableParagraph"/>
              <w:tabs>
                <w:tab w:val="left" w:pos="820"/>
                <w:tab w:val="left" w:pos="5198"/>
              </w:tabs>
              <w:kinsoku w:val="0"/>
              <w:overflowPunct w:val="0"/>
              <w:spacing w:before="118" w:line="720" w:lineRule="auto"/>
              <w:ind w:left="101"/>
              <w:rPr>
                <w:rFonts w:ascii="Source Sans Pro" w:hAnsi="Source Sans Pro" w:cs="Calibri"/>
                <w:sz w:val="22"/>
                <w:szCs w:val="22"/>
              </w:rPr>
            </w:pPr>
            <w:r w:rsidRPr="00EC20EC">
              <w:rPr>
                <w:rFonts w:ascii="Source Sans Pro" w:hAnsi="Source Sans Pro" w:cs="Calibri"/>
                <w:sz w:val="22"/>
                <w:szCs w:val="22"/>
              </w:rPr>
              <w:t xml:space="preserve">I, ___________________________________ (full name), </w:t>
            </w:r>
            <w:r w:rsidRPr="00A37E42">
              <w:rPr>
                <w:rFonts w:ascii="Source Sans Pro" w:hAnsi="Source Sans Pro" w:cs="Calibri"/>
                <w:sz w:val="22"/>
                <w:szCs w:val="22"/>
                <w:u w:val="single"/>
              </w:rPr>
              <w:t>liquor licensee</w:t>
            </w:r>
            <w:r w:rsidRPr="00EC20EC">
              <w:rPr>
                <w:rFonts w:ascii="Source Sans Pro" w:hAnsi="Source Sans Pro" w:cs="Calibri"/>
                <w:sz w:val="22"/>
                <w:szCs w:val="22"/>
              </w:rPr>
              <w:t xml:space="preserve"> of ___________________________________ (name of licensed premises), declare that the information provided in this notification is true and correct.</w:t>
            </w:r>
          </w:p>
          <w:p w14:paraId="2B1EFF61" w14:textId="77777777" w:rsidR="00324367" w:rsidRPr="00324367" w:rsidRDefault="00324367" w:rsidP="00324367">
            <w:pPr>
              <w:spacing w:line="600" w:lineRule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r w:rsidRPr="00324367"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Signature: ___________________________________</w:t>
            </w:r>
          </w:p>
          <w:p w14:paraId="201FCEA1" w14:textId="21013822" w:rsidR="003A11E8" w:rsidRPr="003A11E8" w:rsidRDefault="003A625E" w:rsidP="00324367">
            <w:pPr>
              <w:spacing w:line="600" w:lineRule="auto"/>
              <w:rPr>
                <w:rFonts w:ascii="Source Sans Pro" w:hAnsi="Source Sans Pro" w:cs="Calibri"/>
                <w:b/>
                <w:bCs/>
                <w:sz w:val="22"/>
                <w:szCs w:val="22"/>
              </w:rPr>
            </w:pPr>
            <w:r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Notification d</w:t>
            </w:r>
            <w:r w:rsidR="00324367" w:rsidRPr="00324367">
              <w:rPr>
                <w:rFonts w:ascii="Source Sans Pro" w:hAnsi="Source Sans Pro" w:cs="Calibri"/>
                <w:b/>
                <w:bCs/>
                <w:sz w:val="22"/>
                <w:szCs w:val="22"/>
              </w:rPr>
              <w:t>ate: ____ / ____ / ______</w:t>
            </w:r>
          </w:p>
        </w:tc>
      </w:tr>
    </w:tbl>
    <w:p w14:paraId="131675F1" w14:textId="77777777" w:rsidR="002D25E7" w:rsidRPr="002D25E7" w:rsidRDefault="002D25E7" w:rsidP="002D25E7"/>
    <w:p w14:paraId="761594A2" w14:textId="77777777" w:rsidR="002D25E7" w:rsidRPr="002D25E7" w:rsidRDefault="002D25E7" w:rsidP="002D25E7"/>
    <w:p w14:paraId="2375C2C8" w14:textId="77777777" w:rsidR="002D25E7" w:rsidRPr="002D25E7" w:rsidRDefault="002D25E7" w:rsidP="002D25E7"/>
    <w:p w14:paraId="4C42E771" w14:textId="77777777" w:rsidR="002D25E7" w:rsidRPr="002D25E7" w:rsidRDefault="002D25E7" w:rsidP="002D25E7"/>
    <w:sectPr w:rsidR="002D25E7" w:rsidRPr="002D25E7" w:rsidSect="002D25E7">
      <w:head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95201" w14:textId="77777777" w:rsidR="00861FC8" w:rsidRDefault="00861FC8" w:rsidP="002D25E7">
      <w:r>
        <w:separator/>
      </w:r>
    </w:p>
  </w:endnote>
  <w:endnote w:type="continuationSeparator" w:id="0">
    <w:p w14:paraId="1CA4BE5D" w14:textId="77777777" w:rsidR="00861FC8" w:rsidRDefault="00861FC8" w:rsidP="002D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AD7E" w14:textId="77777777" w:rsidR="00861FC8" w:rsidRDefault="00861FC8" w:rsidP="002D25E7">
      <w:r>
        <w:separator/>
      </w:r>
    </w:p>
  </w:footnote>
  <w:footnote w:type="continuationSeparator" w:id="0">
    <w:p w14:paraId="72DAF7AA" w14:textId="77777777" w:rsidR="00861FC8" w:rsidRDefault="00861FC8" w:rsidP="002D25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62B1D" w14:textId="45D14F5B" w:rsidR="002D25E7" w:rsidRDefault="002D25E7">
    <w:pPr>
      <w:pStyle w:val="Header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09DE2111" wp14:editId="28B34520">
          <wp:simplePos x="0" y="0"/>
          <wp:positionH relativeFrom="margin">
            <wp:posOffset>-581025</wp:posOffset>
          </wp:positionH>
          <wp:positionV relativeFrom="paragraph">
            <wp:posOffset>-210185</wp:posOffset>
          </wp:positionV>
          <wp:extent cx="1530350" cy="780507"/>
          <wp:effectExtent l="0" t="0" r="0" b="635"/>
          <wp:wrapNone/>
          <wp:docPr id="1041811826" name="Picture 31" descr="ACT Government logo - City and Environmen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1811826" name="Picture 31" descr="ACT Government logo - City and Environment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7805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3DD0E73E"/>
    <w:lvl w:ilvl="0">
      <w:numFmt w:val="bullet"/>
      <w:lvlText w:val=""/>
      <w:lvlJc w:val="left"/>
      <w:pPr>
        <w:ind w:left="1150" w:hanging="398"/>
      </w:pPr>
      <w:rPr>
        <w:rFonts w:ascii="Symbol" w:hAnsi="Symbol"/>
        <w:b w:val="0"/>
        <w:sz w:val="24"/>
      </w:rPr>
    </w:lvl>
    <w:lvl w:ilvl="1">
      <w:start w:val="1"/>
      <w:numFmt w:val="bullet"/>
      <w:lvlText w:val=""/>
      <w:lvlJc w:val="left"/>
      <w:pPr>
        <w:ind w:left="1691" w:hanging="360"/>
      </w:pPr>
      <w:rPr>
        <w:rFonts w:ascii="Symbol" w:hAnsi="Symbol" w:hint="default"/>
      </w:rPr>
    </w:lvl>
    <w:lvl w:ilvl="2">
      <w:numFmt w:val="bullet"/>
      <w:lvlText w:val="•"/>
      <w:lvlJc w:val="left"/>
      <w:pPr>
        <w:ind w:left="2690" w:hanging="360"/>
      </w:pPr>
    </w:lvl>
    <w:lvl w:ilvl="3">
      <w:numFmt w:val="bullet"/>
      <w:lvlText w:val="•"/>
      <w:lvlJc w:val="left"/>
      <w:pPr>
        <w:ind w:left="3689" w:hanging="360"/>
      </w:pPr>
    </w:lvl>
    <w:lvl w:ilvl="4">
      <w:numFmt w:val="bullet"/>
      <w:lvlText w:val="•"/>
      <w:lvlJc w:val="left"/>
      <w:pPr>
        <w:ind w:left="4689" w:hanging="360"/>
      </w:pPr>
    </w:lvl>
    <w:lvl w:ilvl="5">
      <w:numFmt w:val="bullet"/>
      <w:lvlText w:val="•"/>
      <w:lvlJc w:val="left"/>
      <w:pPr>
        <w:ind w:left="5688" w:hanging="360"/>
      </w:pPr>
    </w:lvl>
    <w:lvl w:ilvl="6">
      <w:numFmt w:val="bullet"/>
      <w:lvlText w:val="•"/>
      <w:lvlJc w:val="left"/>
      <w:pPr>
        <w:ind w:left="6687" w:hanging="360"/>
      </w:pPr>
    </w:lvl>
    <w:lvl w:ilvl="7">
      <w:numFmt w:val="bullet"/>
      <w:lvlText w:val="•"/>
      <w:lvlJc w:val="left"/>
      <w:pPr>
        <w:ind w:left="7686" w:hanging="360"/>
      </w:pPr>
    </w:lvl>
    <w:lvl w:ilvl="8">
      <w:numFmt w:val="bullet"/>
      <w:lvlText w:val="•"/>
      <w:lvlJc w:val="left"/>
      <w:pPr>
        <w:ind w:left="8685" w:hanging="360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"/>
      <w:lvlJc w:val="left"/>
      <w:pPr>
        <w:ind w:left="851" w:hanging="278"/>
      </w:pPr>
      <w:rPr>
        <w:rFonts w:ascii="Symbol" w:hAnsi="Symbol"/>
        <w:b w:val="0"/>
        <w:sz w:val="24"/>
      </w:rPr>
    </w:lvl>
    <w:lvl w:ilvl="1">
      <w:numFmt w:val="bullet"/>
      <w:lvlText w:val="•"/>
      <w:lvlJc w:val="left"/>
      <w:pPr>
        <w:ind w:left="1834" w:hanging="278"/>
      </w:pPr>
    </w:lvl>
    <w:lvl w:ilvl="2">
      <w:numFmt w:val="bullet"/>
      <w:lvlText w:val="•"/>
      <w:lvlJc w:val="left"/>
      <w:pPr>
        <w:ind w:left="2818" w:hanging="278"/>
      </w:pPr>
    </w:lvl>
    <w:lvl w:ilvl="3">
      <w:numFmt w:val="bullet"/>
      <w:lvlText w:val="•"/>
      <w:lvlJc w:val="left"/>
      <w:pPr>
        <w:ind w:left="3801" w:hanging="278"/>
      </w:pPr>
    </w:lvl>
    <w:lvl w:ilvl="4">
      <w:numFmt w:val="bullet"/>
      <w:lvlText w:val="•"/>
      <w:lvlJc w:val="left"/>
      <w:pPr>
        <w:ind w:left="4784" w:hanging="278"/>
      </w:pPr>
    </w:lvl>
    <w:lvl w:ilvl="5">
      <w:numFmt w:val="bullet"/>
      <w:lvlText w:val="•"/>
      <w:lvlJc w:val="left"/>
      <w:pPr>
        <w:ind w:left="5768" w:hanging="278"/>
      </w:pPr>
    </w:lvl>
    <w:lvl w:ilvl="6">
      <w:numFmt w:val="bullet"/>
      <w:lvlText w:val="•"/>
      <w:lvlJc w:val="left"/>
      <w:pPr>
        <w:ind w:left="6751" w:hanging="278"/>
      </w:pPr>
    </w:lvl>
    <w:lvl w:ilvl="7">
      <w:numFmt w:val="bullet"/>
      <w:lvlText w:val="•"/>
      <w:lvlJc w:val="left"/>
      <w:pPr>
        <w:ind w:left="7734" w:hanging="278"/>
      </w:pPr>
    </w:lvl>
    <w:lvl w:ilvl="8">
      <w:numFmt w:val="bullet"/>
      <w:lvlText w:val="•"/>
      <w:lvlJc w:val="left"/>
      <w:pPr>
        <w:ind w:left="8717" w:hanging="278"/>
      </w:pPr>
    </w:lvl>
  </w:abstractNum>
  <w:abstractNum w:abstractNumId="2" w15:restartNumberingAfterBreak="0">
    <w:nsid w:val="22CF08DD"/>
    <w:multiLevelType w:val="hybridMultilevel"/>
    <w:tmpl w:val="952C2ED0"/>
    <w:lvl w:ilvl="0" w:tplc="3F26E3C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13201"/>
    <w:multiLevelType w:val="hybridMultilevel"/>
    <w:tmpl w:val="11265B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2190">
    <w:abstractNumId w:val="1"/>
  </w:num>
  <w:num w:numId="2" w16cid:durableId="1405490946">
    <w:abstractNumId w:val="0"/>
  </w:num>
  <w:num w:numId="3" w16cid:durableId="622225044">
    <w:abstractNumId w:val="3"/>
  </w:num>
  <w:num w:numId="4" w16cid:durableId="7422656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E7"/>
    <w:rsid w:val="000261B7"/>
    <w:rsid w:val="002D25E7"/>
    <w:rsid w:val="00300100"/>
    <w:rsid w:val="00324367"/>
    <w:rsid w:val="00351606"/>
    <w:rsid w:val="0036674E"/>
    <w:rsid w:val="003A11E8"/>
    <w:rsid w:val="003A625E"/>
    <w:rsid w:val="003A739D"/>
    <w:rsid w:val="004D7155"/>
    <w:rsid w:val="00574358"/>
    <w:rsid w:val="005828E5"/>
    <w:rsid w:val="005F63C7"/>
    <w:rsid w:val="00620436"/>
    <w:rsid w:val="006842D3"/>
    <w:rsid w:val="007807B1"/>
    <w:rsid w:val="007F7E9F"/>
    <w:rsid w:val="00861FC8"/>
    <w:rsid w:val="008833A7"/>
    <w:rsid w:val="008C0A75"/>
    <w:rsid w:val="008E33E6"/>
    <w:rsid w:val="00927FEC"/>
    <w:rsid w:val="009368A0"/>
    <w:rsid w:val="009C6D44"/>
    <w:rsid w:val="00A01723"/>
    <w:rsid w:val="00A37E42"/>
    <w:rsid w:val="00A55987"/>
    <w:rsid w:val="00A6337D"/>
    <w:rsid w:val="00AB3D3F"/>
    <w:rsid w:val="00B94226"/>
    <w:rsid w:val="00B9618D"/>
    <w:rsid w:val="00CF6A1B"/>
    <w:rsid w:val="00D4666C"/>
    <w:rsid w:val="00DB50BC"/>
    <w:rsid w:val="00E477C1"/>
    <w:rsid w:val="00E92E00"/>
    <w:rsid w:val="00EC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28695"/>
  <w15:chartTrackingRefBased/>
  <w15:docId w15:val="{3077E416-9DBD-44CD-8981-5E27E28E2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A1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5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D25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25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5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5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5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5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5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5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5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D25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D25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5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5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5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5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5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5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5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5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5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5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5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5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5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5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5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5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5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D25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5E7"/>
  </w:style>
  <w:style w:type="paragraph" w:styleId="Footer">
    <w:name w:val="footer"/>
    <w:basedOn w:val="Normal"/>
    <w:link w:val="FooterChar"/>
    <w:uiPriority w:val="99"/>
    <w:unhideWhenUsed/>
    <w:rsid w:val="002D25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5E7"/>
  </w:style>
  <w:style w:type="table" w:styleId="TableGrid">
    <w:name w:val="Table Grid"/>
    <w:basedOn w:val="TableNormal"/>
    <w:uiPriority w:val="39"/>
    <w:rsid w:val="002D2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2D25E7"/>
  </w:style>
  <w:style w:type="character" w:styleId="Hyperlink">
    <w:name w:val="Hyperlink"/>
    <w:uiPriority w:val="99"/>
    <w:rsid w:val="002D25E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D25E7"/>
    <w:pPr>
      <w:spacing w:before="120"/>
      <w:ind w:left="612" w:hanging="2"/>
    </w:pPr>
    <w:rPr>
      <w:rFonts w:ascii="Calibri" w:hAnsi="Calibri" w:cs="Calibr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2D25E7"/>
    <w:rPr>
      <w:rFonts w:ascii="Calibri" w:eastAsia="Times New Roman" w:hAnsi="Calibri" w:cs="Calibri"/>
      <w:kern w:val="0"/>
      <w:sz w:val="18"/>
      <w:szCs w:val="18"/>
      <w:lang w:eastAsia="en-AU"/>
      <w14:ligatures w14:val="none"/>
    </w:rPr>
  </w:style>
  <w:style w:type="paragraph" w:styleId="Revision">
    <w:name w:val="Revision"/>
    <w:hidden/>
    <w:uiPriority w:val="99"/>
    <w:semiHidden/>
    <w:rsid w:val="00D466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A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B50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50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50BC"/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50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50BC"/>
    <w:rPr>
      <w:rFonts w:ascii="Times New Roman" w:eastAsia="Times New Roman" w:hAnsi="Times New Roman" w:cs="Times New Roman"/>
      <w:b/>
      <w:bCs/>
      <w:kern w:val="0"/>
      <w:sz w:val="20"/>
      <w:szCs w:val="20"/>
      <w:lang w:eastAsia="en-AU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8C0A75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0A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accesscanberra.act.gov.au/__data/assets/pdf_file/0018/2433015/Smoking-Management-Plan-Template.pdf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act.gov.au/accessCBR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legislation.act.gov.a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A63021927</value>
    </field>
    <field name="Objective-Title">
      <value order="0">2026 - Updated form - Notify a Designated Outdoor Smoking Area</value>
    </field>
    <field name="Objective-Description">
      <value order="0"/>
    </field>
    <field name="Objective-CreationStamp">
      <value order="0">2026-07-13T01:27:04Z</value>
    </field>
    <field name="Objective-IsApproved">
      <value order="0">false</value>
    </field>
    <field name="Objective-IsPublished">
      <value order="0">true</value>
    </field>
    <field name="Objective-DatePublished">
      <value order="0">2026-07-22T04:39:54Z</value>
    </field>
    <field name="Objective-ModificationStamp">
      <value order="0">2026-07-22T04:39:54Z</value>
    </field>
    <field name="Objective-Owner">
      <value order="0">Michelle Wheeldon</value>
    </field>
    <field name="Objective-Path">
      <value order="0">Whole of ACT Government:AC - Access Canberra:BRANCH - Service Delivery and Engagement:SECTION - Regulatory Communication and Engagement:UNIT - Communications and Engagement:Communications and Community Education - External Communications Project Files:2026:Transport Industry Gaming and Economic Regulation (TIGER):Economic Regulation:2026 - Reporting illegal tabacco sales</value>
    </field>
    <field name="Objective-Parent">
      <value order="0">2026 - Reporting illegal tabacco sales</value>
    </field>
    <field name="Objective-State">
      <value order="0">Published</value>
    </field>
    <field name="Objective-VersionId">
      <value order="0">vA80109507</value>
    </field>
    <field name="Objective-Version">
      <value order="0">4.0</value>
    </field>
    <field name="Objective-VersionNumber">
      <value order="0">5</value>
    </field>
    <field name="Objective-VersionComment">
      <value order="0"/>
    </field>
    <field name="Objective-FileNumber">
      <value order="0"/>
    </field>
    <field name="Objective-Classification">
      <value order="0">Unclassified (beige file cover)</value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CF7BDD8A-BE12-4BEF-A1E3-4BAB750A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</dc:creator>
  <cp:keywords/>
  <dc:description/>
  <cp:lastModifiedBy>Dahl, Melita</cp:lastModifiedBy>
  <cp:revision>22</cp:revision>
  <dcterms:created xsi:type="dcterms:W3CDTF">2026-07-13T00:15:00Z</dcterms:created>
  <dcterms:modified xsi:type="dcterms:W3CDTF">2026-07-23T01:11:00Z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2026-07-13T00:38:19Z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983224b0-b436-4766-b80b-12d8f1ef72b0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  <property fmtid="{D5CDD505-2E9C-101B-9397-08002B2CF9AE}" pid="10" name="Objective-Comment">
    <vt:lpwstr/>
  </property>
  <property fmtid="{D5CDD505-2E9C-101B-9397-08002B2CF9AE}" pid="11" name="Customer-Id">
    <vt:lpwstr>4FEB93B0D38B3BDFE05400144FFB2061</vt:lpwstr>
  </property>
  <property fmtid="{D5CDD505-2E9C-101B-9397-08002B2CF9AE}" pid="12" name="Objective-Id">
    <vt:lpwstr>A63021927</vt:lpwstr>
  </property>
  <property fmtid="{D5CDD505-2E9C-101B-9397-08002B2CF9AE}" pid="13" name="Objective-Title">
    <vt:lpwstr>2026 - Updated form - Notify a Designated Outdoor Smoking Area</vt:lpwstr>
  </property>
  <property fmtid="{D5CDD505-2E9C-101B-9397-08002B2CF9AE}" pid="14" name="Objective-Description">
    <vt:lpwstr/>
  </property>
  <property fmtid="{D5CDD505-2E9C-101B-9397-08002B2CF9AE}" pid="15" name="Objective-CreationStamp">
    <vt:filetime>2026-07-13T01:27:04Z</vt:filetime>
  </property>
  <property fmtid="{D5CDD505-2E9C-101B-9397-08002B2CF9AE}" pid="16" name="Objective-IsApproved">
    <vt:bool>false</vt:bool>
  </property>
  <property fmtid="{D5CDD505-2E9C-101B-9397-08002B2CF9AE}" pid="17" name="Objective-IsPublished">
    <vt:bool>true</vt:bool>
  </property>
  <property fmtid="{D5CDD505-2E9C-101B-9397-08002B2CF9AE}" pid="18" name="Objective-DatePublished">
    <vt:filetime>2026-07-22T04:39:54Z</vt:filetime>
  </property>
  <property fmtid="{D5CDD505-2E9C-101B-9397-08002B2CF9AE}" pid="19" name="Objective-ModificationStamp">
    <vt:filetime>2026-07-22T04:39:54Z</vt:filetime>
  </property>
  <property fmtid="{D5CDD505-2E9C-101B-9397-08002B2CF9AE}" pid="20" name="Objective-Owner">
    <vt:lpwstr>Michelle Wheeldon</vt:lpwstr>
  </property>
  <property fmtid="{D5CDD505-2E9C-101B-9397-08002B2CF9AE}" pid="21" name="Objective-Path">
    <vt:lpwstr>Whole of ACT Government:AC - Access Canberra:BRANCH - Service Delivery and Engagement:SECTION - Regulatory Communication and Engagement:UNIT - Communications and Engagement:Communications and Community Education - External Communications Project Files:2026:Transport Industry Gaming and Economic Regulation (TIGER):Economic Regulation:2026 - Reporting illegal tabacco sales:</vt:lpwstr>
  </property>
  <property fmtid="{D5CDD505-2E9C-101B-9397-08002B2CF9AE}" pid="22" name="Objective-Parent">
    <vt:lpwstr>2026 - Reporting illegal tabacco sales</vt:lpwstr>
  </property>
  <property fmtid="{D5CDD505-2E9C-101B-9397-08002B2CF9AE}" pid="23" name="Objective-State">
    <vt:lpwstr>Published</vt:lpwstr>
  </property>
  <property fmtid="{D5CDD505-2E9C-101B-9397-08002B2CF9AE}" pid="24" name="Objective-VersionId">
    <vt:lpwstr>vA80109507</vt:lpwstr>
  </property>
  <property fmtid="{D5CDD505-2E9C-101B-9397-08002B2CF9AE}" pid="25" name="Objective-Version">
    <vt:lpwstr>4.0</vt:lpwstr>
  </property>
  <property fmtid="{D5CDD505-2E9C-101B-9397-08002B2CF9AE}" pid="26" name="Objective-VersionNumber">
    <vt:r8>5</vt:r8>
  </property>
  <property fmtid="{D5CDD505-2E9C-101B-9397-08002B2CF9AE}" pid="27" name="Objective-VersionComment">
    <vt:lpwstr/>
  </property>
  <property fmtid="{D5CDD505-2E9C-101B-9397-08002B2CF9AE}" pid="28" name="Objective-FileNumber">
    <vt:lpwstr/>
  </property>
  <property fmtid="{D5CDD505-2E9C-101B-9397-08002B2CF9AE}" pid="29" name="Objective-Classification">
    <vt:lpwstr>[Inherited - Unclassified (beige file cover)]</vt:lpwstr>
  </property>
  <property fmtid="{D5CDD505-2E9C-101B-9397-08002B2CF9AE}" pid="30" name="Objective-Caveats">
    <vt:lpwstr/>
  </property>
  <property fmtid="{D5CDD505-2E9C-101B-9397-08002B2CF9AE}" pid="31" name="Objective-Owner Agency">
    <vt:lpwstr>CED - City and Environment Directorate</vt:lpwstr>
  </property>
  <property fmtid="{D5CDD505-2E9C-101B-9397-08002B2CF9AE}" pid="32" name="Objective-Document Type">
    <vt:lpwstr>0-Document</vt:lpwstr>
  </property>
  <property fmtid="{D5CDD505-2E9C-101B-9397-08002B2CF9AE}" pid="33" name="Objective-Language">
    <vt:lpwstr>English (en)</vt:lpwstr>
  </property>
  <property fmtid="{D5CDD505-2E9C-101B-9397-08002B2CF9AE}" pid="34" name="Objective-Jurisdiction">
    <vt:lpwstr>ACT</vt:lpwstr>
  </property>
  <property fmtid="{D5CDD505-2E9C-101B-9397-08002B2CF9AE}" pid="35" name="Objective-Customers">
    <vt:lpwstr/>
  </property>
  <property fmtid="{D5CDD505-2E9C-101B-9397-08002B2CF9AE}" pid="36" name="Objective-Places">
    <vt:lpwstr/>
  </property>
  <property fmtid="{D5CDD505-2E9C-101B-9397-08002B2CF9AE}" pid="37" name="Objective-Transaction Reference">
    <vt:lpwstr/>
  </property>
  <property fmtid="{D5CDD505-2E9C-101B-9397-08002B2CF9AE}" pid="38" name="Objective-Document Created By">
    <vt:lpwstr/>
  </property>
  <property fmtid="{D5CDD505-2E9C-101B-9397-08002B2CF9AE}" pid="39" name="Objective-Document Created On">
    <vt:lpwstr/>
  </property>
  <property fmtid="{D5CDD505-2E9C-101B-9397-08002B2CF9AE}" pid="40" name="Objective-Covers Period From">
    <vt:lpwstr/>
  </property>
  <property fmtid="{D5CDD505-2E9C-101B-9397-08002B2CF9AE}" pid="41" name="Objective-Covers Period To">
    <vt:lpwstr/>
  </property>
  <property fmtid="{D5CDD505-2E9C-101B-9397-08002B2CF9AE}" pid="42" name="Objective-Status">
    <vt:lpwstr/>
  </property>
  <property fmtid="{D5CDD505-2E9C-101B-9397-08002B2CF9AE}" pid="43" name="Objective-S28 Exemption Number">
    <vt:lpwstr/>
  </property>
  <property fmtid="{D5CDD505-2E9C-101B-9397-08002B2CF9AE}" pid="44" name="Objective-S28 Exemption">
    <vt:lpwstr/>
  </property>
  <property fmtid="{D5CDD505-2E9C-101B-9397-08002B2CF9AE}" pid="45" name="Objective-S28 Exemption Reason">
    <vt:lpwstr/>
  </property>
  <property fmtid="{D5CDD505-2E9C-101B-9397-08002B2CF9AE}" pid="46" name="Objective-S28 Comments if partial exemption">
    <vt:lpwstr/>
  </property>
  <property fmtid="{D5CDD505-2E9C-101B-9397-08002B2CF9AE}" pid="47" name="Objective-S28 Date Approved">
    <vt:lpwstr/>
  </property>
</Properties>
</file>